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63" w:rsidRDefault="00AD1F63" w:rsidP="00AD1F63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تاريخ العمل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الميداني: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> </w:t>
      </w:r>
      <w:r>
        <w:rPr>
          <w:b/>
          <w:bCs/>
          <w:color w:val="000000"/>
          <w:sz w:val="27"/>
          <w:szCs w:val="27"/>
        </w:rPr>
        <w:t>5-</w:t>
      </w:r>
      <w:r>
        <w:rPr>
          <w:rFonts w:hint="cs"/>
          <w:b/>
          <w:bCs/>
          <w:color w:val="000000"/>
          <w:sz w:val="27"/>
          <w:szCs w:val="27"/>
        </w:rPr>
        <w:t>7</w:t>
      </w:r>
      <w:r>
        <w:rPr>
          <w:rFonts w:cs="Simplified Arabic" w:hint="cs"/>
          <w:b/>
          <w:bCs/>
          <w:color w:val="000000"/>
          <w:sz w:val="27"/>
          <w:szCs w:val="27"/>
          <w:lang w:bidi="ar-JO"/>
        </w:rPr>
        <w:t>/</w:t>
      </w:r>
      <w:r>
        <w:rPr>
          <w:b/>
          <w:bCs/>
          <w:color w:val="000000"/>
          <w:sz w:val="27"/>
          <w:szCs w:val="27"/>
        </w:rPr>
        <w:t>1</w:t>
      </w:r>
      <w:r>
        <w:rPr>
          <w:rFonts w:cs="Simplified Arabic" w:hint="cs"/>
          <w:b/>
          <w:bCs/>
          <w:color w:val="000000"/>
          <w:sz w:val="27"/>
          <w:szCs w:val="27"/>
          <w:lang w:bidi="ar-JO"/>
        </w:rPr>
        <w:t>/</w:t>
      </w:r>
      <w:r>
        <w:rPr>
          <w:rFonts w:hint="cs"/>
          <w:b/>
          <w:bCs/>
          <w:color w:val="000000"/>
          <w:sz w:val="27"/>
          <w:szCs w:val="27"/>
        </w:rPr>
        <w:t>2006</w:t>
      </w:r>
    </w:p>
    <w:p w:rsidR="00AD1F63" w:rsidRDefault="00AD1F63" w:rsidP="00AD1F63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العينة: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عينة عشوائية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ممثلة،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> </w:t>
      </w:r>
      <w:r>
        <w:rPr>
          <w:b/>
          <w:bCs/>
          <w:color w:val="000000"/>
          <w:sz w:val="27"/>
          <w:szCs w:val="27"/>
        </w:rPr>
        <w:t>1500</w:t>
      </w:r>
      <w:r>
        <w:rPr>
          <w:rFonts w:cs="Simplified Arabic" w:hint="cs"/>
          <w:b/>
          <w:bCs/>
          <w:color w:val="000000"/>
          <w:sz w:val="27"/>
          <w:szCs w:val="27"/>
          <w:rtl/>
        </w:rPr>
        <w:t>  فلسطيني/ة في الضفة الغربية وقطاع غزة</w:t>
      </w:r>
    </w:p>
    <w:p w:rsidR="00AD1F63" w:rsidRDefault="00AD1F63" w:rsidP="00AD1F63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نسبة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الخطأ: </w:t>
      </w:r>
      <w:r>
        <w:rPr>
          <w:rFonts w:cs="Simplified Arabic" w:hint="cs"/>
          <w:b/>
          <w:bCs/>
          <w:color w:val="000000"/>
          <w:sz w:val="27"/>
          <w:szCs w:val="27"/>
          <w:u w:val="single"/>
          <w:rtl/>
        </w:rPr>
        <w:t>+</w:t>
      </w:r>
      <w:proofErr w:type="spellEnd"/>
      <w:r>
        <w:rPr>
          <w:b/>
          <w:bCs/>
          <w:color w:val="000000"/>
          <w:sz w:val="27"/>
          <w:szCs w:val="27"/>
        </w:rPr>
        <w:t>3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%</w:t>
      </w:r>
      <w:proofErr w:type="spellEnd"/>
    </w:p>
    <w:p w:rsidR="00AD1F63" w:rsidRDefault="00AD1F63" w:rsidP="00AD1F63">
      <w:pPr>
        <w:pStyle w:val="Heading3"/>
        <w:shd w:val="clear" w:color="auto" w:fill="FFFFFF"/>
        <w:bidi/>
        <w:spacing w:before="0" w:beforeAutospacing="0" w:after="0" w:afterAutospacing="0"/>
        <w:ind w:left="70"/>
        <w:jc w:val="both"/>
        <w:rPr>
          <w:color w:val="000000"/>
          <w:sz w:val="20"/>
          <w:szCs w:val="20"/>
          <w:rtl/>
        </w:rPr>
      </w:pPr>
      <w:r>
        <w:rPr>
          <w:color w:val="000000"/>
          <w:sz w:val="24"/>
          <w:szCs w:val="24"/>
        </w:rPr>
        <w:t> </w:t>
      </w:r>
    </w:p>
    <w:p w:rsidR="00AD1F63" w:rsidRDefault="00AD1F63" w:rsidP="00AD1F63">
      <w:pPr>
        <w:pStyle w:val="Heading3"/>
        <w:shd w:val="clear" w:color="auto" w:fill="FFFFFF"/>
        <w:bidi/>
        <w:spacing w:before="0" w:beforeAutospacing="0" w:after="0" w:afterAutospacing="0"/>
        <w:ind w:left="790" w:hanging="720"/>
        <w:rPr>
          <w:color w:val="000000"/>
          <w:sz w:val="20"/>
          <w:szCs w:val="20"/>
          <w:rtl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color w:val="000000"/>
          <w:sz w:val="14"/>
          <w:szCs w:val="14"/>
          <w:rtl/>
        </w:rPr>
        <w:t>                    </w:t>
      </w:r>
      <w:r>
        <w:rPr>
          <w:rFonts w:cs="Simplified Arabic" w:hint="cs"/>
          <w:color w:val="000000"/>
          <w:sz w:val="24"/>
          <w:szCs w:val="24"/>
          <w:rtl/>
        </w:rPr>
        <w:t xml:space="preserve">من أجل المزيد من التفاصيل والمعلومات الرجاء الاتصال بمنسق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الفريق،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مدير البرنامج د. نادر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سعيد-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0599204527 أو بمنسق الاستطلاعات السيد أيمن عبد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المجيد،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على العناوين المرفقة أدناه أو مراجعة صفحتنا الإلكترونية.</w:t>
      </w:r>
    </w:p>
    <w:p w:rsidR="00AD1F63" w:rsidRDefault="00AD1F63" w:rsidP="00AD1F63">
      <w:pPr>
        <w:pStyle w:val="Heading3"/>
        <w:shd w:val="clear" w:color="auto" w:fill="FFFFFF"/>
        <w:bidi/>
        <w:spacing w:before="0" w:beforeAutospacing="0" w:after="0" w:afterAutospacing="0"/>
        <w:ind w:left="790" w:hanging="720"/>
        <w:jc w:val="both"/>
        <w:rPr>
          <w:color w:val="000000"/>
          <w:sz w:val="20"/>
          <w:szCs w:val="20"/>
          <w:rtl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color w:val="000000"/>
          <w:sz w:val="14"/>
          <w:szCs w:val="14"/>
          <w:rtl/>
        </w:rPr>
        <w:t>                     </w:t>
      </w:r>
      <w:r>
        <w:rPr>
          <w:rFonts w:cs="Simplified Arabic" w:hint="cs"/>
          <w:color w:val="000000"/>
          <w:sz w:val="24"/>
          <w:szCs w:val="24"/>
          <w:rtl/>
        </w:rPr>
        <w:t>مع الشكر للمعهد الجمهوري الدولي لتقديمه الدعم المالي لهذا الاستطلاع.</w:t>
      </w:r>
    </w:p>
    <w:p w:rsidR="00AD1F63" w:rsidRDefault="00AD1F63" w:rsidP="00AD1F63">
      <w:pPr>
        <w:pStyle w:val="Heading3"/>
        <w:shd w:val="clear" w:color="auto" w:fill="FFFFFF"/>
        <w:bidi/>
        <w:spacing w:before="0" w:beforeAutospacing="0" w:after="0" w:afterAutospacing="0"/>
        <w:ind w:left="790" w:hanging="720"/>
        <w:jc w:val="both"/>
        <w:rPr>
          <w:color w:val="000000"/>
          <w:sz w:val="20"/>
          <w:szCs w:val="20"/>
          <w:rtl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color w:val="000000"/>
          <w:sz w:val="14"/>
          <w:szCs w:val="14"/>
          <w:rtl/>
        </w:rPr>
        <w:t>                     </w:t>
      </w:r>
      <w:r>
        <w:rPr>
          <w:rFonts w:cs="Simplified Arabic" w:hint="cs"/>
          <w:color w:val="000000"/>
          <w:sz w:val="24"/>
          <w:szCs w:val="24"/>
          <w:rtl/>
        </w:rPr>
        <w:t xml:space="preserve">الآراء الواردة في النتائج تمثل آراء أفراد العينة ولا تمثل رأي جامعة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بيرزيت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أو برنامج دراسات التنمية أو لجانه.</w:t>
      </w:r>
    </w:p>
    <w:p w:rsidR="00AD1F63" w:rsidRDefault="00AD1F63" w:rsidP="00AD1F63">
      <w:pPr>
        <w:pStyle w:val="Heading3"/>
        <w:shd w:val="clear" w:color="auto" w:fill="FFFFFF"/>
        <w:bidi/>
        <w:spacing w:before="0" w:beforeAutospacing="0" w:after="0" w:afterAutospacing="0"/>
        <w:ind w:left="790" w:hanging="720"/>
        <w:jc w:val="both"/>
        <w:rPr>
          <w:color w:val="000000"/>
          <w:sz w:val="20"/>
          <w:szCs w:val="20"/>
          <w:rtl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color w:val="000000"/>
          <w:sz w:val="14"/>
          <w:szCs w:val="14"/>
          <w:rtl/>
        </w:rPr>
        <w:t>                     </w:t>
      </w:r>
      <w:r>
        <w:rPr>
          <w:rFonts w:cs="Simplified Arabic" w:hint="cs"/>
          <w:color w:val="000000"/>
          <w:sz w:val="24"/>
          <w:szCs w:val="24"/>
          <w:rtl/>
        </w:rPr>
        <w:t>يشرف على استطلاعات برنامج دراسات التنمية لجنة توجيهية من كبار الباحثين الفلسطينيين المستقلين.</w:t>
      </w:r>
    </w:p>
    <w:p w:rsidR="00AD1F63" w:rsidRDefault="00AD1F63" w:rsidP="00AD1F63">
      <w:pPr>
        <w:pStyle w:val="Heading3"/>
        <w:shd w:val="clear" w:color="auto" w:fill="FFFFFF"/>
        <w:bidi/>
        <w:spacing w:before="0" w:beforeAutospacing="0" w:after="0" w:afterAutospacing="0"/>
        <w:ind w:left="790" w:hanging="720"/>
        <w:rPr>
          <w:color w:val="000000"/>
          <w:sz w:val="20"/>
          <w:szCs w:val="20"/>
          <w:rtl/>
        </w:rPr>
      </w:pPr>
      <w:r>
        <w:rPr>
          <w:rFonts w:ascii="Symbol" w:hAnsi="Symbol"/>
          <w:color w:val="000000"/>
          <w:sz w:val="24"/>
          <w:szCs w:val="24"/>
        </w:rPr>
        <w:t></w:t>
      </w:r>
      <w:r>
        <w:rPr>
          <w:color w:val="000000"/>
          <w:sz w:val="14"/>
          <w:szCs w:val="14"/>
          <w:rtl/>
        </w:rPr>
        <w:t>                     </w:t>
      </w:r>
      <w:r>
        <w:rPr>
          <w:rFonts w:cs="Simplified Arabic" w:hint="cs"/>
          <w:color w:val="000000"/>
          <w:sz w:val="24"/>
          <w:szCs w:val="24"/>
          <w:rtl/>
        </w:rPr>
        <w:t xml:space="preserve">من أجل المزيد حول المنهجية واللجنة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التوجيهية،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الرجاء مراجعة صفحتنا 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الإلكترونية -</w:t>
      </w:r>
      <w:proofErr w:type="spellEnd"/>
      <w:r>
        <w:rPr>
          <w:rFonts w:cs="Simplified Arabic" w:hint="cs"/>
          <w:color w:val="000000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</w:rPr>
        <w:t>http://home.birzeit.edu/dsp</w:t>
      </w:r>
      <w:proofErr w:type="spellStart"/>
      <w:r>
        <w:rPr>
          <w:rFonts w:cs="Simplified Arabic" w:hint="cs"/>
          <w:color w:val="000000"/>
          <w:sz w:val="24"/>
          <w:szCs w:val="24"/>
          <w:rtl/>
        </w:rPr>
        <w:t>.</w:t>
      </w:r>
      <w:proofErr w:type="spellEnd"/>
    </w:p>
    <w:p w:rsidR="00AD1F63" w:rsidRDefault="00AD1F63" w:rsidP="00AD1F6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b/>
          <w:bCs/>
          <w:color w:val="000000"/>
          <w:sz w:val="27"/>
          <w:szCs w:val="27"/>
        </w:rPr>
        <w:t>  </w:t>
      </w:r>
    </w:p>
    <w:p w:rsidR="00AD1F63" w:rsidRDefault="00AD1F63" w:rsidP="00AD1F6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hint="cs"/>
          <w:b/>
          <w:bCs/>
          <w:color w:val="000000"/>
          <w:sz w:val="27"/>
          <w:szCs w:val="27"/>
        </w:rPr>
        <w:t>  </w:t>
      </w:r>
    </w:p>
    <w:p w:rsidR="00AD1F63" w:rsidRDefault="00AD1F63" w:rsidP="00AD1F63">
      <w:pPr>
        <w:pStyle w:val="a"/>
        <w:shd w:val="clear" w:color="auto" w:fill="FFFFFF"/>
        <w:bidi/>
        <w:jc w:val="center"/>
        <w:rPr>
          <w:color w:val="000000"/>
          <w:sz w:val="27"/>
          <w:szCs w:val="27"/>
        </w:rPr>
      </w:pPr>
      <w:bookmarkStart w:id="0" w:name="OLE_LINK1"/>
      <w:r>
        <w:rPr>
          <w:rFonts w:cs="Simplified Arabic" w:hint="cs"/>
          <w:color w:val="000000"/>
          <w:sz w:val="28"/>
          <w:szCs w:val="28"/>
          <w:rtl/>
        </w:rPr>
        <w:t>جدول توزيع العينة</w:t>
      </w:r>
      <w:bookmarkEnd w:id="0"/>
    </w:p>
    <w:p w:rsidR="00AD1F63" w:rsidRDefault="00AD1F63" w:rsidP="00AD1F63">
      <w:pPr>
        <w:pStyle w:val="a"/>
        <w:shd w:val="clear" w:color="auto" w:fill="FFFFFF"/>
        <w:bidi/>
        <w:jc w:val="center"/>
        <w:rPr>
          <w:color w:val="000000"/>
          <w:sz w:val="27"/>
          <w:szCs w:val="27"/>
          <w:rtl/>
        </w:rPr>
      </w:pPr>
      <w:r>
        <w:rPr>
          <w:rFonts w:cs="Simplified Arabic" w:hint="cs"/>
          <w:color w:val="000000"/>
          <w:sz w:val="28"/>
          <w:szCs w:val="28"/>
          <w:rtl/>
        </w:rPr>
        <w:t> </w:t>
      </w:r>
    </w:p>
    <w:tbl>
      <w:tblPr>
        <w:tblpPr w:leftFromText="180" w:rightFromText="180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418"/>
        <w:gridCol w:w="1559"/>
        <w:gridCol w:w="1418"/>
        <w:gridCol w:w="1417"/>
        <w:gridCol w:w="1837"/>
        <w:gridCol w:w="6"/>
        <w:gridCol w:w="1560"/>
      </w:tblGrid>
      <w:tr w:rsidR="00AD1F63" w:rsidTr="00AD1F63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lastRenderedPageBreak/>
              <w:t>المنطقة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pStyle w:val="Heading6"/>
              <w:bidi/>
              <w:spacing w:before="240" w:after="60"/>
            </w:pPr>
            <w:r>
              <w:rPr>
                <w:rFonts w:cs="Simplified Arabic"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وضع اللجوء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62.6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مدينة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44.0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44.8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37.4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قرية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/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بلدة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36.0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غير 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55.2</w:t>
            </w:r>
          </w:p>
        </w:tc>
      </w:tr>
      <w:tr w:rsidR="00AD1F63" w:rsidTr="00AD1F63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المحافظة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مخيم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المستوى التعليمي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جنين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الجنس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أمي-ملم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10.6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طوباس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ذكر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49.3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ابتدائي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16.3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طولكرم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50.7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إعدادي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25.2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نابلس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ثانوي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29.5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قلقيلية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أعزب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/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عز باء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20.2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دبلوم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AD1F63" w:rsidTr="00AD1F63">
        <w:trPr>
          <w:trHeight w:val="32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سلفيت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متزوج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/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75.7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بكالوريوس فأعلى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11.8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أريحا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مكان السكن الدائم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قبل 1994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 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 الضفة الغربية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90.8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وقطاع غزة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 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13.8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خارج فلسطين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9.2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غزة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–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الشمال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6.7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الدخل الشهري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بالشيكل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*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غزة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–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المدينة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لا يوجد دخل</w:t>
            </w: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sz w:val="20"/>
                <w:szCs w:val="20"/>
              </w:rPr>
              <w:t>2.0</w:t>
            </w:r>
          </w:p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22.2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أقل من 700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F63" w:rsidRDefault="00AD1F63">
            <w:pPr>
              <w:rPr>
                <w:sz w:val="24"/>
                <w:szCs w:val="24"/>
              </w:rPr>
            </w:pP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خانيونس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700</w:t>
            </w:r>
            <w:r>
              <w:rPr>
                <w:rFonts w:cs="Simplified Arabic" w:hint="cs"/>
                <w:sz w:val="20"/>
                <w:szCs w:val="20"/>
                <w:rtl/>
              </w:rPr>
              <w:t>-1000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16.2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أكثر من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1001-1700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19.6</w:t>
            </w:r>
          </w:p>
        </w:tc>
      </w:tr>
      <w:tr w:rsidR="00AD1F63" w:rsidTr="00AD1F63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الحالة العملية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أسباب البقاء بلا عمل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1701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–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2500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21.8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يعمل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36.9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ربات بيوت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64.8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 xml:space="preserve">2501 </w:t>
            </w:r>
            <w:proofErr w:type="spellStart"/>
            <w:r>
              <w:rPr>
                <w:rFonts w:cs="Simplified Arabic" w:hint="cs"/>
                <w:sz w:val="20"/>
                <w:szCs w:val="20"/>
                <w:rtl/>
              </w:rPr>
              <w:t>–</w:t>
            </w:r>
            <w:proofErr w:type="spellEnd"/>
            <w:r>
              <w:rPr>
                <w:rFonts w:cs="Simplified Arabic" w:hint="cs"/>
                <w:sz w:val="20"/>
                <w:szCs w:val="20"/>
                <w:rtl/>
              </w:rPr>
              <w:t xml:space="preserve"> 3000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7.9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بلا عمل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63.1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طلاب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3000 فما فوق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10.2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متقاعدون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 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أبحث عن عمل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 </w:t>
            </w:r>
          </w:p>
        </w:tc>
      </w:tr>
      <w:tr w:rsidR="00AD1F63" w:rsidTr="00AD1F63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 </w:t>
            </w:r>
          </w:p>
        </w:tc>
      </w:tr>
      <w:tr w:rsidR="00AD1F63" w:rsidTr="00AD1F63">
        <w:tc>
          <w:tcPr>
            <w:tcW w:w="92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F63" w:rsidRDefault="00AD1F63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*</w:t>
            </w:r>
            <w:proofErr w:type="spellEnd"/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 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سعر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 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الشيكل</w:t>
            </w:r>
            <w:proofErr w:type="spellEnd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 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للدولار:</w:t>
            </w:r>
            <w:proofErr w:type="spellEnd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1 دولار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=</w:t>
            </w:r>
            <w:proofErr w:type="spellEnd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 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4.6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شيكل</w:t>
            </w:r>
            <w:proofErr w:type="spellEnd"/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تقريباً</w:t>
            </w:r>
          </w:p>
        </w:tc>
      </w:tr>
    </w:tbl>
    <w:p w:rsidR="00724A2C" w:rsidRPr="00AD1F63" w:rsidRDefault="00724A2C" w:rsidP="00AD1F63"/>
    <w:sectPr w:rsidR="00724A2C" w:rsidRPr="00AD1F63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68C4"/>
    <w:rsid w:val="002F156A"/>
    <w:rsid w:val="003368C4"/>
    <w:rsid w:val="005D013C"/>
    <w:rsid w:val="0068393B"/>
    <w:rsid w:val="00724A2C"/>
    <w:rsid w:val="00735B4F"/>
    <w:rsid w:val="007F0A18"/>
    <w:rsid w:val="008A55BA"/>
    <w:rsid w:val="009166CA"/>
    <w:rsid w:val="00927A0C"/>
    <w:rsid w:val="009E27D4"/>
    <w:rsid w:val="00AD1F63"/>
    <w:rsid w:val="00B1779A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1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8</cp:revision>
  <dcterms:created xsi:type="dcterms:W3CDTF">2019-02-26T13:20:00Z</dcterms:created>
  <dcterms:modified xsi:type="dcterms:W3CDTF">2019-03-05T11:01:00Z</dcterms:modified>
</cp:coreProperties>
</file>