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FE" w:rsidRPr="001D0EFE" w:rsidRDefault="001D0EFE" w:rsidP="001D0EF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العمل الميداني :</w:t>
      </w: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</w:rPr>
        <w:t>24</w:t>
      </w: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 – </w:t>
      </w: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</w:rPr>
        <w:t>26</w:t>
      </w: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  </w:t>
      </w:r>
      <w:r w:rsidRPr="001D0EFE">
        <w:rPr>
          <w:rFonts w:ascii="Simplified Arabic" w:eastAsia="Times New Roman" w:hAnsi="Simplified Arabic" w:cs="Times New Roman" w:hint="cs"/>
          <w:color w:val="000000"/>
          <w:sz w:val="27"/>
          <w:szCs w:val="27"/>
          <w:rtl/>
        </w:rPr>
        <w:t>تموز، 2003</w:t>
      </w:r>
    </w:p>
    <w:p w:rsidR="001D0EFE" w:rsidRPr="001D0EFE" w:rsidRDefault="001D0EFE" w:rsidP="001D0EF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 تاريخ النشر:   </w:t>
      </w: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</w:rPr>
        <w:t>5</w:t>
      </w: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 </w:t>
      </w:r>
      <w:r w:rsidRPr="001D0EFE">
        <w:rPr>
          <w:rFonts w:ascii="Simplified Arabic" w:eastAsia="Times New Roman" w:hAnsi="Simplified Arabic" w:cs="Times New Roman" w:hint="cs"/>
          <w:color w:val="000000"/>
          <w:sz w:val="27"/>
          <w:szCs w:val="27"/>
          <w:rtl/>
        </w:rPr>
        <w:t>/ </w:t>
      </w: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</w:rPr>
        <w:t>8</w:t>
      </w: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 </w:t>
      </w:r>
      <w:r w:rsidRPr="001D0EFE">
        <w:rPr>
          <w:rFonts w:ascii="Simplified Arabic" w:eastAsia="Times New Roman" w:hAnsi="Simplified Arabic" w:cs="Times New Roman" w:hint="cs"/>
          <w:color w:val="000000"/>
          <w:sz w:val="27"/>
          <w:szCs w:val="27"/>
          <w:rtl/>
        </w:rPr>
        <w:t>/2003</w:t>
      </w:r>
    </w:p>
    <w:p w:rsidR="001D0EFE" w:rsidRPr="001D0EFE" w:rsidRDefault="001D0EFE" w:rsidP="001D0EF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حجم العينة :   </w:t>
      </w: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</w:rPr>
        <w:t>1200</w:t>
      </w:r>
    </w:p>
    <w:p w:rsidR="001D0EFE" w:rsidRPr="001D0EFE" w:rsidRDefault="001D0EFE" w:rsidP="001D0EF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عدد مواقع العينة :  </w:t>
      </w: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</w:rPr>
        <w:t>75</w:t>
      </w:r>
    </w:p>
    <w:p w:rsidR="001D0EFE" w:rsidRPr="001D0EFE" w:rsidRDefault="001D0EFE" w:rsidP="001D0EF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هامش الخطأ :  زائد أو ناقص 3%</w:t>
      </w:r>
    </w:p>
    <w:p w:rsidR="001D0EFE" w:rsidRPr="001D0EFE" w:rsidRDefault="001D0EFE" w:rsidP="001D0EFE">
      <w:p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D0EF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1D0EFE" w:rsidRPr="001D0EFE" w:rsidRDefault="001D0EFE" w:rsidP="001D0EFE">
      <w:p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D0EF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1D0EFE" w:rsidRPr="001D0EFE" w:rsidRDefault="001D0EFE" w:rsidP="001D0EFE">
      <w:p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D0EFE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مواضيع الاستطلاع</w:t>
      </w:r>
    </w:p>
    <w:p w:rsidR="001D0EFE" w:rsidRPr="001D0EFE" w:rsidRDefault="001D0EFE" w:rsidP="001D0EFE">
      <w:pPr>
        <w:numPr>
          <w:ilvl w:val="0"/>
          <w:numId w:val="1"/>
        </w:num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5" w:anchor="1" w:history="1">
        <w:r w:rsidRPr="001D0EFE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الأحوال المعيشية</w:t>
        </w:r>
      </w:hyperlink>
    </w:p>
    <w:p w:rsidR="001D0EFE" w:rsidRPr="001D0EFE" w:rsidRDefault="001D0EFE" w:rsidP="001D0EFE">
      <w:pPr>
        <w:numPr>
          <w:ilvl w:val="0"/>
          <w:numId w:val="1"/>
        </w:num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6" w:anchor="2" w:history="1">
        <w:r w:rsidRPr="001D0EFE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التوجهات نحو الحكومة الفلسطينية والهدنة</w:t>
        </w:r>
      </w:hyperlink>
    </w:p>
    <w:p w:rsidR="001D0EFE" w:rsidRPr="001D0EFE" w:rsidRDefault="001D0EFE" w:rsidP="001D0EFE">
      <w:pPr>
        <w:numPr>
          <w:ilvl w:val="0"/>
          <w:numId w:val="1"/>
        </w:num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7" w:anchor="3" w:history="1">
        <w:r w:rsidRPr="001D0EFE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الهدنة</w:t>
        </w:r>
      </w:hyperlink>
    </w:p>
    <w:p w:rsidR="001D0EFE" w:rsidRPr="001D0EFE" w:rsidRDefault="001D0EFE" w:rsidP="001D0EFE">
      <w:pPr>
        <w:numPr>
          <w:ilvl w:val="0"/>
          <w:numId w:val="1"/>
        </w:num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8" w:anchor="4" w:history="1">
        <w:r w:rsidRPr="001D0EFE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الانتخابات</w:t>
        </w:r>
      </w:hyperlink>
    </w:p>
    <w:p w:rsidR="001D0EFE" w:rsidRPr="001D0EFE" w:rsidRDefault="001D0EFE" w:rsidP="001D0EFE">
      <w:pPr>
        <w:numPr>
          <w:ilvl w:val="0"/>
          <w:numId w:val="1"/>
        </w:num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9" w:anchor="5" w:history="1">
        <w:r w:rsidRPr="001D0EFE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مؤشرات إضافية</w:t>
        </w:r>
      </w:hyperlink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1528"/>
        <w:gridCol w:w="1522"/>
        <w:gridCol w:w="1382"/>
      </w:tblGrid>
      <w:tr w:rsidR="001D0EFE" w:rsidRPr="001D0EFE" w:rsidTr="001D0EFE">
        <w:trPr>
          <w:trHeight w:val="273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المجموع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قطاع غزة %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bookmarkStart w:id="0" w:name="1"/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القسـم الأول: الأحـوال المعيشيـة</w:t>
            </w:r>
            <w:bookmarkEnd w:id="0"/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الفترة الراهنة، كيف تصف/ي الوضع الاقتصادي لأسرتك؟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 جداً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18.9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41.2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سيء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23.7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سيء جداً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11.7</w:t>
            </w:r>
          </w:p>
        </w:tc>
      </w:tr>
      <w:tr w:rsidR="001D0EFE" w:rsidRPr="001D0EFE" w:rsidTr="001D0EFE">
        <w:trPr>
          <w:trHeight w:val="470"/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هل للأسرة معيل على رأس عمله؟</w:t>
            </w:r>
          </w:p>
        </w:tc>
      </w:tr>
      <w:tr w:rsidR="001D0EFE" w:rsidRPr="001D0EFE" w:rsidTr="001D0EFE">
        <w:trPr>
          <w:trHeight w:val="42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60.7</w:t>
            </w:r>
          </w:p>
        </w:tc>
      </w:tr>
      <w:tr w:rsidR="001D0EFE" w:rsidRPr="001D0EFE" w:rsidTr="001D0EFE">
        <w:trPr>
          <w:trHeight w:val="42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39.3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3.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أنت متفائل/ة أم متشائم/ة بالنسبة للمستقبل 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متفائل/ة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42.1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37.3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50.5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27.8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متشائم/ة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20.0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1.7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bookmarkStart w:id="1" w:name="2"/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القسـم الثـاني: التوجهات نحو الحكومة الفلسطينية</w:t>
            </w:r>
            <w:bookmarkEnd w:id="1"/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4.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ما هو تقييمك للأداء العام لرئيس الوزراء الفلسطيني محمود عباس "أبو مازن" 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28.6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35.0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25.6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10.8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5.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بعد مرور ما يقارب على ثلاثة أشهر من تعيين الحكومة الفلسطينية الجديدة ما هو تقييمك للأداء العام لهذه الحكومة؟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28.8</w:t>
            </w:r>
          </w:p>
        </w:tc>
      </w:tr>
      <w:tr w:rsidR="001D0EFE" w:rsidRPr="001D0EFE" w:rsidTr="001D0EFE">
        <w:trPr>
          <w:trHeight w:val="205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37.9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27.6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5.8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6.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كيف تقيم/ين أداء الحكومة الفلسطينية الجديدة في المجالات التالية: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تطوير أداء المؤسسات الحكومية وخدماتها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33.2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31.8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25.7</w:t>
            </w:r>
          </w:p>
        </w:tc>
      </w:tr>
      <w:tr w:rsidR="001D0EFE" w:rsidRPr="001D0EFE" w:rsidTr="001D0EFE">
        <w:trPr>
          <w:trHeight w:val="205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9.2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توفير الأمن الداخلي للمواطنين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37.5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30.4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29.0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3.1</w:t>
            </w:r>
          </w:p>
        </w:tc>
      </w:tr>
    </w:tbl>
    <w:p w:rsidR="001D0EFE" w:rsidRPr="001D0EFE" w:rsidRDefault="001D0EFE" w:rsidP="001D0EFE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519"/>
        <w:gridCol w:w="1519"/>
        <w:gridCol w:w="1384"/>
      </w:tblGrid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تعزيز سيادة القانون والنظام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28.4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33.7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30.1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7.8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التقدم في المفاوضات مع الإسرائيليين   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16.7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29.9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49.0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4.4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تفعيل دور الجهاز القضائي والمحاكم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23.8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31.1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27.9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17.2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تحسين الوضع الاقتصادي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26.5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29.7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40.7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3.0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محاربة الفساد في مؤسسات السلطة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23.8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20.4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46.2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9.5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حل مشكلة فوضى السلاح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18.9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19.7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49.3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12.1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انسحاب القوات الإسرائيلية من المدن الفلسطينية  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15.0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24.0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56.9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4.1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تخفيف الحصار الإسرائيلي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17.3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33.3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46.3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3.1</w:t>
            </w:r>
          </w:p>
        </w:tc>
      </w:tr>
    </w:tbl>
    <w:p w:rsidR="001D0EFE" w:rsidRPr="001D0EFE" w:rsidRDefault="001D0EFE" w:rsidP="001D0EF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D0EFE">
        <w:rPr>
          <w:rFonts w:ascii="Simplified Arabic" w:eastAsia="Times New Roman" w:hAnsi="Simplified Arabic" w:cs="Times New Roman"/>
          <w:color w:val="000000"/>
          <w:sz w:val="27"/>
          <w:szCs w:val="27"/>
        </w:rPr>
        <w:t> 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1518"/>
        <w:gridCol w:w="1524"/>
        <w:gridCol w:w="1384"/>
      </w:tblGrid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التخفيف من مشكلة البطالة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14.5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27.6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68.37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54.5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3.3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7.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تعتقد/ين أن الحكومة الحالية لديها السلطة الكافية لحل المشكلات المذكورة أعلاه؟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27.4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إلى حد ما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29.9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37.1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5.7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8.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تعتقد/ين أن إسرائيل تضع عقبات في وجه امكانيات تطبيق الحكومة الجديدة لبرنامجها؟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77.6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إلى حد ما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9.7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5.4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9.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تعتقد/ين أن هناك معيقات سياسية داخلية تقف في وجه إمكانية تطبيق الحكومة الجديدة لبرنامجها؟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54.5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إلا حد ما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21.2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16.6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7.7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bookmarkStart w:id="2" w:name="3"/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القسم الثالث : الهدنـة</w:t>
            </w:r>
            <w:bookmarkEnd w:id="2"/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10.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أعلنت غالبية الفصائل والحركات الفلسطينية عن هدنة تقضي بوقف العمليات المسلحة ضد الإسرائيليين لمدة ثلاثة أشهر، هل تؤيد/ين أم تعارضين هذه الهدنة؟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80.1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أعارض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17.8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2.1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11.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تؤيد/ين أم تعارض/ين تمديد فترة الهدنة لمدة ثلاثة أشهر أخرى؟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66.2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أعارض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29.3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4.5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12.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تعتقد/ين أن على الفصائل الفلسطينية الالتزام بالهدنة التي تم الإعلان عنها 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79.3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4.3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13.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ترى/ين أن الحكومة الإسرائيلية ستلتزم بالهدنة خلال الفترة المتفق عليها 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</w:t>
            </w:r>
          </w:p>
        </w:tc>
      </w:tr>
    </w:tbl>
    <w:p w:rsidR="001D0EFE" w:rsidRPr="001D0EFE" w:rsidRDefault="001D0EFE" w:rsidP="001D0EFE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519"/>
        <w:gridCol w:w="1519"/>
        <w:gridCol w:w="1384"/>
      </w:tblGrid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bookmarkStart w:id="3" w:name="4"/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القسم الرابع : الانتخابات</w:t>
            </w:r>
            <w:bookmarkEnd w:id="3"/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14.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المرحلة الراهنة، هل تؤيد/ين إجراء انتخابات عامة لانتخاب رئيس للدولة؟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64.9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3.6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 w:firstLine="9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15.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المرحلة الراهنة، هل تؤيد/ين إجراء انتخابات للمجلس التشريعي الفلسطيني؟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4.8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16.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في المرحلة الراهنة، هل تؤيد/ين إجراء انتخابات للمجالس المحلية (البلدية والقروية)؟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19.1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ينطبق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17.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 إجراء انتخابات للمجلس التشريعي الفلسطيني وقررت أن تشارك/ي فيها، هل: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ستعيد انتخاب الأعضاء الحاليين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ستصوت لأعضاء جدد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مؤكد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21.7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18.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 إجراء انتخابات للمجلس المحلي (البلدي – القروي) في مكان اقامتك وقررت أن تشارك/ي فيها، هل: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ستعيد انتخاب الأعضاء الحاليين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ستصوت لأعضاء جدد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مؤكد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19.7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19.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عند التصويت لاختيار مرشحاً في الانتخابات، كيف تقيم أهمية توفر الصفات التالية في المرشح :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الأمانة والصدق عند المرشح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82.2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دور المرشح في خدمة بلده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72.0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</w:tbl>
    <w:p w:rsidR="001D0EFE" w:rsidRPr="001D0EFE" w:rsidRDefault="001D0EFE" w:rsidP="001D0EFE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519"/>
        <w:gridCol w:w="1519"/>
        <w:gridCol w:w="1384"/>
      </w:tblGrid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التحصيل العلمي لدى المرشح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70.5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درجة التدين لدى المرشح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64.8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دور المرشح في النضال الوطني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8.1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الانتماء الحزبي للمرشح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46.3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القرابة العائلية للمرشح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</w:tr>
    </w:tbl>
    <w:p w:rsidR="001D0EFE" w:rsidRPr="001D0EFE" w:rsidRDefault="001D0EFE" w:rsidP="001D0EFE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1515"/>
        <w:gridCol w:w="1515"/>
        <w:gridCol w:w="1380"/>
      </w:tblGrid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20.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عند التصويت لاختيار مرشحين لاختيار مرشحين في الانتخابات، من بين العوامل السابقة فإن أهم عامل ستأخذه بعين الاعتبار هو: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الأمانة والصدق عند المرشح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52.4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درجة التدين لدى المرشح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التحصيل العلمي للمرشح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القرابة العائلية للمرشح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دور المرشح في النضال الوطني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الانتماء الحزبي للمرشح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7) دور المرشح في خدمة بلده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15.3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lastRenderedPageBreak/>
              <w:t>21.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أي من الصفات التالية تعتقد/ين بأهميتها ويجب أن تتوفر في أي رئيس/ة لفلسطين في المستقبل :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أمين وصادق مع الشعب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80.7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قادر/ة على مواجهة إسرائيل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73.9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ملتـزم/ة بالإسلام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78.9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ملتزم/ة بسيادة القانون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67.6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</w:tbl>
    <w:p w:rsidR="001D0EFE" w:rsidRPr="001D0EFE" w:rsidRDefault="001D0EFE" w:rsidP="001D0EFE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1515"/>
        <w:gridCol w:w="1515"/>
        <w:gridCol w:w="1380"/>
      </w:tblGrid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قادر/ة على حل المشكلات الاجتماعية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قادر/ة على التعامل الدبلوماسي دوليا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1.5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ذو/ذات تعليم عال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59.9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ذو/ذات تاريخ نضالي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ذو/ذات خبرة عسكرية – أمنية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52.2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منفتخ/ة على العالم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</w:tr>
    </w:tbl>
    <w:p w:rsidR="001D0EFE" w:rsidRPr="001D0EFE" w:rsidRDefault="001D0EFE" w:rsidP="001D0EFE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1515"/>
        <w:gridCol w:w="1515"/>
        <w:gridCol w:w="1380"/>
      </w:tblGrid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ملتـزم بمبادئ الديمقراطية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1.7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22.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تنوي/ن التسجيل للانتخابات 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72.7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2.1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23.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لديك معرفة بآلية تسجيل الناخبين للانتخابات الفلسطينية 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63.4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24.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 حدوث الانتخابات الرئاسية والتشريعية في الوقت المحدد لها، فهل ستشارك/ي في هذه الانتخابات 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81.8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3)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2.8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25.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 دعت المعارضة لمقاطعة المشاركة في الانتخابات، فهل ستقاطع/ي 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60.1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12.6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26.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هناك عدة اتجاهات وفصائل سياسية، أي الفصائل التالية تؤيد/ين: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حركة فتح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حركة حماس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مستقل أميل للاتجاهات الاسلامية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الجهاد الإسلامي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4.1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الجبهة الشعبية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2.8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الجبهة الديمقراطية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حزب الشعب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8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مستقل أميل لحركة فتح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9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أحد الاتجاهات الوطنية الأخرى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10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مستقل أميل للاتجاهات اليسارية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11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الاتحاد الديمقراطي فدا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12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أحد الاتجاهات الإسلامية الأخرى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13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أحد الاتجاهات اليسارية الأخرى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14) لا أؤيد أي هذه الاتجاهات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36.3</w:t>
            </w:r>
          </w:p>
        </w:tc>
      </w:tr>
    </w:tbl>
    <w:p w:rsidR="001D0EFE" w:rsidRPr="001D0EFE" w:rsidRDefault="001D0EFE" w:rsidP="001D0EFE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1518"/>
        <w:gridCol w:w="1518"/>
        <w:gridCol w:w="1383"/>
      </w:tblGrid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27.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إذا ما حدثت انتخابات على أسس كتل انتخابية مشكلة من الأحزاب السياسية وشاركت في الانتخابات، وكان على الناخبين الاختيار من بين الاتجاهات التالية، فأيها تختار/ين: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حركة فتح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حركة حماس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25.7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الجهاد الإسلامي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الجبهة الشعبية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4.3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حزب الشعب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الاتحاد الديمقراطي (فدا)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7) الجبهة الديمقراطية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2.6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8) غير ذلك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9) لا أحد مما سبق ذكرهم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28.4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bookmarkStart w:id="4" w:name="5"/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القسم الخامس : مؤشرات إضـافيـة</w:t>
            </w:r>
            <w:bookmarkEnd w:id="4"/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28.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تؤيد/ين أم تعارض/ين حرية التعبير عن الرأي؟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96.1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أعارض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29.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ترى/ين أن القانون يجب أن يضمن حرية تشكيل وعمل كافة الأحزاب السياسية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86.9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أعارض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2.8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30.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تؤيد/ين أم تعارض/ين مجلسا تشريعياً يقوم على تمثيل نسبي لكافة الأحزاب السياسية ؟ (أي حسب نسبة أصواتها)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77.1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2) أعارض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7.5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31.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تؤيد/ين أم تعارض/ين دستوراً قائماً على المساواة بين كافة المواطنين سواء: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أكانوا مسلمين أم مسيحيين 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80.0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</w:tr>
      <w:tr w:rsidR="001D0EFE" w:rsidRPr="001D0EFE" w:rsidTr="001D0EFE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أكانو نساء أم رجالا؟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79.9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19.2</w:t>
            </w:r>
          </w:p>
        </w:tc>
      </w:tr>
      <w:tr w:rsidR="001D0EFE" w:rsidRPr="001D0EFE" w:rsidTr="001D0EF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</w:tr>
    </w:tbl>
    <w:p w:rsidR="001D0EFE" w:rsidRPr="001D0EFE" w:rsidRDefault="001D0EFE" w:rsidP="001D0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D0EF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D0EFE" w:rsidRPr="001D0EFE" w:rsidRDefault="001D0EFE" w:rsidP="001D0EF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ii"/>
      <w:r w:rsidRPr="001D0EFE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ملحق رقم ( 2 )</w:t>
      </w:r>
      <w:bookmarkEnd w:id="5"/>
    </w:p>
    <w:p w:rsidR="001D0EFE" w:rsidRPr="001D0EFE" w:rsidRDefault="001D0EFE" w:rsidP="001D0EF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D0EFE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جدول توزيع العينة</w:t>
      </w:r>
    </w:p>
    <w:p w:rsidR="001D0EFE" w:rsidRPr="001D0EFE" w:rsidRDefault="001D0EFE" w:rsidP="001D0EF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D0EFE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837"/>
        <w:gridCol w:w="6"/>
        <w:gridCol w:w="1562"/>
      </w:tblGrid>
      <w:tr w:rsidR="001D0EFE" w:rsidRPr="001D0EFE" w:rsidTr="001D0EFE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مكان السكن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64.0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ذكر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50.9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مدينة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37.3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قرية / بلدة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43.5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مخيم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19.2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جنين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أعزب / عزباء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28.2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وضع اللجوء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طوباس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متزوج / 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66.7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48.9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طولكرم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5.1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غير 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51.1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نابلس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9.0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قطاع العمل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قلقيلية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17-16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8.1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 لقطاع الخاص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69.9</w:t>
            </w:r>
          </w:p>
        </w:tc>
      </w:tr>
      <w:tr w:rsidR="001D0EFE" w:rsidRPr="001D0EFE" w:rsidTr="001D0EFE">
        <w:trPr>
          <w:trHeight w:val="32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سلفيت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17.8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 لقطاع الأهلي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9.3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أريحا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 لقطاع الحكومي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20.8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أمي-ملم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20.4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ابتدائي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21.3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إعدادي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31.2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غزة – الشمال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ثانوي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16.5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غزة – المدينة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13.4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أكثر من  52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دبلوم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5.0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بكالوريوس فأعلى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5.7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خانيونس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طلاب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مكان السكن الدائم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3.7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مزارعون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قبل </w:t>
            </w: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1994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متقاعدون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الضفة الغربية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92.8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عمال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بلا عمل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وقطاع غزة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حرفيون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متخصصون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خارج فلسطين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7.2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ربات بيوت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موظفون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9.1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1D0EFE" w:rsidRPr="001D0EFE" w:rsidTr="001D0EFE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تجار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EFE" w:rsidRPr="001D0EFE" w:rsidRDefault="001D0EFE" w:rsidP="001D0E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D0EF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</w:tbl>
    <w:p w:rsidR="002D42EE" w:rsidRDefault="002D42EE">
      <w:bookmarkStart w:id="6" w:name="_GoBack"/>
      <w:bookmarkEnd w:id="6"/>
    </w:p>
    <w:sectPr w:rsidR="002D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1FA3"/>
    <w:multiLevelType w:val="multilevel"/>
    <w:tmpl w:val="F57E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16"/>
    <w:rsid w:val="000F0D16"/>
    <w:rsid w:val="001D0EFE"/>
    <w:rsid w:val="002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02ED3-B4B8-44F1-AC53-B3E2529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1D0EF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7">
    <w:name w:val="heading 7"/>
    <w:basedOn w:val="Normal"/>
    <w:link w:val="Heading7Char"/>
    <w:uiPriority w:val="9"/>
    <w:qFormat/>
    <w:rsid w:val="001D0EF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E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1D0EF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7Char">
    <w:name w:val="Heading 7 Char"/>
    <w:basedOn w:val="DefaultParagraphFont"/>
    <w:link w:val="Heading7"/>
    <w:uiPriority w:val="9"/>
    <w:rsid w:val="001D0EFE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1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1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0E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EF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arabic/opinionpolls/poll13/tab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arabic/opinionpolls/poll13/tab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arabic/opinionpolls/poll13/tabl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birzeit.edu/cds/arabic/opinionpolls/poll13/tabl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cds/arabic/opinionpolls/poll13/tab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1930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2019-02-26T13:38:00Z</dcterms:created>
  <dcterms:modified xsi:type="dcterms:W3CDTF">2019-02-26T13:38:00Z</dcterms:modified>
</cp:coreProperties>
</file>