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CellMar>
          <w:left w:w="0" w:type="dxa"/>
          <w:right w:w="0" w:type="dxa"/>
        </w:tblCellMar>
        <w:tblLook w:val="04A0"/>
      </w:tblPr>
      <w:tblGrid>
        <w:gridCol w:w="8856"/>
      </w:tblGrid>
      <w:tr w:rsidR="008679D1" w:rsidTr="008679D1">
        <w:trPr>
          <w:trHeight w:val="1682"/>
        </w:trPr>
        <w:tc>
          <w:tcPr>
            <w:tcW w:w="8856"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vAlign w:val="center"/>
            <w:hideMark/>
          </w:tcPr>
          <w:p w:rsidR="008679D1" w:rsidRDefault="008679D1">
            <w:pPr>
              <w:bidi/>
              <w:spacing w:before="100" w:beforeAutospacing="1" w:after="100" w:afterAutospacing="1"/>
              <w:jc w:val="center"/>
              <w:rPr>
                <w:sz w:val="24"/>
                <w:szCs w:val="24"/>
              </w:rPr>
            </w:pPr>
            <w:r>
              <w:rPr>
                <w:rFonts w:cs="Simplified Arabic" w:hint="cs"/>
                <w:b/>
                <w:bCs/>
                <w:sz w:val="32"/>
                <w:szCs w:val="32"/>
                <w:rtl/>
              </w:rPr>
              <w:t>النتائج المقدمة حول انتخابات المجلس التشريعي تمثل فقط آراء سكان 11 مدينة وبلدة مذكورة لاحقاً، ولا تمثل هذه النتائج مجمل الرأي العام في الضفة الغربية وقطاع غزة.</w:t>
            </w:r>
          </w:p>
        </w:tc>
      </w:tr>
    </w:tbl>
    <w:p w:rsidR="008679D1" w:rsidRDefault="008679D1" w:rsidP="008679D1">
      <w:pPr>
        <w:shd w:val="clear" w:color="auto" w:fill="FFFFFF"/>
        <w:bidi/>
        <w:spacing w:before="100" w:beforeAutospacing="1" w:after="100" w:afterAutospacing="1"/>
        <w:ind w:left="19"/>
        <w:rPr>
          <w:color w:val="000000"/>
          <w:sz w:val="27"/>
          <w:szCs w:val="27"/>
        </w:rPr>
      </w:pPr>
      <w:r>
        <w:rPr>
          <w:rFonts w:cs="Simplified Arabic" w:hint="cs"/>
          <w:color w:val="000000"/>
          <w:sz w:val="27"/>
          <w:szCs w:val="27"/>
          <w:rtl/>
          <w:lang w:bidi="ar-JO"/>
        </w:rPr>
        <w:t> </w:t>
      </w:r>
    </w:p>
    <w:p w:rsidR="008679D1" w:rsidRDefault="008679D1" w:rsidP="008679D1">
      <w:pPr>
        <w:shd w:val="clear" w:color="auto" w:fill="FFFFFF"/>
        <w:bidi/>
        <w:spacing w:before="100" w:beforeAutospacing="1" w:after="100" w:afterAutospacing="1"/>
        <w:rPr>
          <w:color w:val="000000"/>
          <w:sz w:val="27"/>
          <w:szCs w:val="27"/>
          <w:rtl/>
        </w:rPr>
      </w:pPr>
      <w:r>
        <w:rPr>
          <w:rFonts w:cs="Simplified Arabic" w:hint="cs"/>
          <w:b/>
          <w:bCs/>
          <w:color w:val="000000"/>
          <w:sz w:val="27"/>
          <w:szCs w:val="27"/>
          <w:rtl/>
        </w:rPr>
        <w:t>تاريخ العمل الميداني: </w:t>
      </w:r>
      <w:r>
        <w:rPr>
          <w:b/>
          <w:bCs/>
          <w:color w:val="000000"/>
          <w:sz w:val="27"/>
          <w:szCs w:val="27"/>
        </w:rPr>
        <w:t>5-7</w:t>
      </w:r>
      <w:r>
        <w:rPr>
          <w:rFonts w:cs="Simplified Arabic" w:hint="cs"/>
          <w:b/>
          <w:bCs/>
          <w:color w:val="000000"/>
          <w:sz w:val="27"/>
          <w:szCs w:val="27"/>
          <w:rtl/>
          <w:lang w:bidi="ar-JO"/>
        </w:rPr>
        <w:t>/</w:t>
      </w:r>
      <w:r>
        <w:rPr>
          <w:b/>
          <w:bCs/>
          <w:color w:val="000000"/>
          <w:sz w:val="27"/>
          <w:szCs w:val="27"/>
        </w:rPr>
        <w:t>12</w:t>
      </w:r>
      <w:r>
        <w:rPr>
          <w:rFonts w:cs="Simplified Arabic" w:hint="cs"/>
          <w:b/>
          <w:bCs/>
          <w:color w:val="000000"/>
          <w:sz w:val="27"/>
          <w:szCs w:val="27"/>
          <w:rtl/>
          <w:lang w:bidi="ar-JO"/>
        </w:rPr>
        <w:t>/2005</w:t>
      </w:r>
    </w:p>
    <w:p w:rsidR="008679D1" w:rsidRDefault="008679D1" w:rsidP="008679D1">
      <w:pPr>
        <w:shd w:val="clear" w:color="auto" w:fill="FFFFFF"/>
        <w:bidi/>
        <w:spacing w:before="100" w:beforeAutospacing="1" w:after="100" w:afterAutospacing="1"/>
        <w:rPr>
          <w:color w:val="000000"/>
          <w:sz w:val="27"/>
          <w:szCs w:val="27"/>
          <w:rtl/>
        </w:rPr>
      </w:pPr>
      <w:r>
        <w:rPr>
          <w:rFonts w:cs="Simplified Arabic" w:hint="cs"/>
          <w:b/>
          <w:bCs/>
          <w:color w:val="000000"/>
          <w:sz w:val="27"/>
          <w:szCs w:val="27"/>
          <w:rtl/>
        </w:rPr>
        <w:t>عدد الباحثين الميدانيين: </w:t>
      </w:r>
      <w:r>
        <w:rPr>
          <w:rFonts w:cs="Simplified Arabic" w:hint="cs"/>
          <w:b/>
          <w:bCs/>
          <w:color w:val="000000"/>
          <w:sz w:val="27"/>
          <w:szCs w:val="27"/>
          <w:rtl/>
          <w:lang w:bidi="ar-JO"/>
        </w:rPr>
        <w:t>75 </w:t>
      </w:r>
      <w:r>
        <w:rPr>
          <w:rFonts w:cs="Simplified Arabic" w:hint="cs"/>
          <w:b/>
          <w:bCs/>
          <w:color w:val="000000"/>
          <w:sz w:val="27"/>
          <w:szCs w:val="27"/>
          <w:rtl/>
        </w:rPr>
        <w:t> باحث/ة</w:t>
      </w:r>
    </w:p>
    <w:p w:rsidR="008679D1" w:rsidRDefault="008679D1" w:rsidP="008679D1">
      <w:pPr>
        <w:shd w:val="clear" w:color="auto" w:fill="FFFFFF"/>
        <w:bidi/>
        <w:spacing w:before="100" w:beforeAutospacing="1" w:after="100" w:afterAutospacing="1"/>
        <w:rPr>
          <w:color w:val="000000"/>
          <w:sz w:val="27"/>
          <w:szCs w:val="27"/>
          <w:rtl/>
        </w:rPr>
      </w:pPr>
      <w:r>
        <w:rPr>
          <w:rFonts w:cs="Simplified Arabic" w:hint="cs"/>
          <w:b/>
          <w:bCs/>
          <w:color w:val="000000"/>
          <w:sz w:val="27"/>
          <w:szCs w:val="27"/>
          <w:rtl/>
        </w:rPr>
        <w:t>حجم العينة: </w:t>
      </w:r>
      <w:r>
        <w:rPr>
          <w:rFonts w:cs="Simplified Arabic" w:hint="cs"/>
          <w:b/>
          <w:bCs/>
          <w:color w:val="000000"/>
          <w:sz w:val="27"/>
          <w:szCs w:val="27"/>
          <w:rtl/>
          <w:lang w:bidi="ar-JO"/>
        </w:rPr>
        <w:t>1293 </w:t>
      </w:r>
      <w:r>
        <w:rPr>
          <w:rFonts w:cs="Simplified Arabic" w:hint="cs"/>
          <w:b/>
          <w:bCs/>
          <w:color w:val="000000"/>
          <w:sz w:val="27"/>
          <w:szCs w:val="27"/>
          <w:rtl/>
        </w:rPr>
        <w:t> فلسطيني/ة في الضفة الغربية وقطاع غزة</w:t>
      </w:r>
    </w:p>
    <w:p w:rsidR="008679D1" w:rsidRDefault="008679D1" w:rsidP="008679D1">
      <w:pPr>
        <w:shd w:val="clear" w:color="auto" w:fill="FFFFFF"/>
        <w:bidi/>
        <w:spacing w:before="100" w:beforeAutospacing="1" w:after="100" w:afterAutospacing="1"/>
        <w:rPr>
          <w:color w:val="000000"/>
          <w:sz w:val="27"/>
          <w:szCs w:val="27"/>
          <w:rtl/>
        </w:rPr>
      </w:pPr>
      <w:r>
        <w:rPr>
          <w:rFonts w:cs="Simplified Arabic" w:hint="cs"/>
          <w:b/>
          <w:bCs/>
          <w:color w:val="000000"/>
          <w:sz w:val="27"/>
          <w:szCs w:val="27"/>
          <w:rtl/>
        </w:rPr>
        <w:t>المواقع في العينة: 11  موقعا</w:t>
      </w:r>
      <w:r>
        <w:rPr>
          <w:b/>
          <w:bCs/>
          <w:color w:val="000000"/>
          <w:sz w:val="27"/>
          <w:szCs w:val="27"/>
        </w:rPr>
        <w:t>  </w:t>
      </w:r>
      <w:r>
        <w:rPr>
          <w:rFonts w:cs="Simplified Arabic" w:hint="cs"/>
          <w:b/>
          <w:bCs/>
          <w:color w:val="000000"/>
          <w:sz w:val="27"/>
          <w:szCs w:val="27"/>
          <w:rtl/>
        </w:rPr>
        <w:t> (جنين، ميثلون، نابلس، دير شرف، رام الله، البيرة، دير جرير، سفارين، القرارة، أم النصر، الفخاري)</w:t>
      </w:r>
    </w:p>
    <w:p w:rsidR="008679D1" w:rsidRDefault="008679D1" w:rsidP="008679D1">
      <w:pPr>
        <w:shd w:val="clear" w:color="auto" w:fill="FFFFFF"/>
        <w:bidi/>
        <w:spacing w:before="100" w:beforeAutospacing="1" w:after="100" w:afterAutospacing="1"/>
        <w:rPr>
          <w:color w:val="000000"/>
          <w:sz w:val="27"/>
          <w:szCs w:val="27"/>
          <w:rtl/>
        </w:rPr>
      </w:pPr>
      <w:r>
        <w:rPr>
          <w:rFonts w:cs="Simplified Arabic" w:hint="cs"/>
          <w:b/>
          <w:bCs/>
          <w:color w:val="000000"/>
          <w:sz w:val="27"/>
          <w:szCs w:val="27"/>
          <w:rtl/>
        </w:rPr>
        <w:t>نسبة الخطأ: </w:t>
      </w:r>
      <w:r>
        <w:rPr>
          <w:rFonts w:cs="Simplified Arabic" w:hint="cs"/>
          <w:b/>
          <w:bCs/>
          <w:color w:val="000000"/>
          <w:sz w:val="27"/>
          <w:szCs w:val="27"/>
          <w:u w:val="single"/>
          <w:rtl/>
        </w:rPr>
        <w:t>+</w:t>
      </w:r>
      <w:r>
        <w:rPr>
          <w:rFonts w:cs="Simplified Arabic" w:hint="cs"/>
          <w:b/>
          <w:bCs/>
          <w:color w:val="000000"/>
          <w:sz w:val="27"/>
          <w:szCs w:val="27"/>
          <w:rtl/>
        </w:rPr>
        <w:t> 5% في المجموع وأكثر من ذلك في كل موقع</w:t>
      </w:r>
    </w:p>
    <w:p w:rsidR="008679D1" w:rsidRDefault="008679D1" w:rsidP="008679D1">
      <w:pPr>
        <w:shd w:val="clear" w:color="auto" w:fill="FFFFFF"/>
        <w:bidi/>
        <w:spacing w:before="100" w:beforeAutospacing="1" w:after="100" w:afterAutospacing="1"/>
        <w:rPr>
          <w:color w:val="000000"/>
          <w:sz w:val="27"/>
          <w:szCs w:val="27"/>
          <w:rtl/>
        </w:rPr>
      </w:pPr>
      <w:r>
        <w:rPr>
          <w:rFonts w:hint="cs"/>
          <w:color w:val="000000"/>
          <w:sz w:val="27"/>
          <w:szCs w:val="27"/>
          <w:rtl/>
          <w:lang w:bidi="ar-JO"/>
        </w:rPr>
        <w:t> </w:t>
      </w:r>
    </w:p>
    <w:p w:rsidR="008679D1" w:rsidRDefault="008679D1" w:rsidP="008679D1">
      <w:pPr>
        <w:pStyle w:val="Heading3"/>
        <w:shd w:val="clear" w:color="auto" w:fill="FFFFFF"/>
        <w:bidi/>
        <w:spacing w:before="0" w:beforeAutospacing="0" w:after="0" w:afterAutospacing="0"/>
        <w:ind w:left="790" w:hanging="720"/>
        <w:rPr>
          <w:color w:val="000000"/>
          <w:sz w:val="20"/>
          <w:szCs w:val="20"/>
          <w:rtl/>
        </w:rPr>
      </w:pPr>
      <w:r>
        <w:rPr>
          <w:rFonts w:ascii="Symbol" w:hAnsi="Symbol"/>
          <w:color w:val="000000"/>
          <w:sz w:val="24"/>
          <w:szCs w:val="24"/>
        </w:rPr>
        <w:t></w:t>
      </w:r>
      <w:r>
        <w:rPr>
          <w:color w:val="000000"/>
          <w:sz w:val="14"/>
          <w:szCs w:val="14"/>
          <w:rtl/>
        </w:rPr>
        <w:t>                     </w:t>
      </w:r>
      <w:r>
        <w:rPr>
          <w:rFonts w:cs="Simplified Arabic" w:hint="cs"/>
          <w:color w:val="000000"/>
          <w:sz w:val="24"/>
          <w:szCs w:val="24"/>
          <w:rtl/>
        </w:rPr>
        <w:t>من أجل المزيد من التفاصيل والمعلومات الرجاء الاتصال بمنسق الفريق، مدير البرنامج د. نادر سعيد، أو بمنسق الاستطلاعات السيد أيمن عبد المجيد، على العناوين المرفقة أدناه أو مراجعة صفحتنا الإلكترونية.</w:t>
      </w:r>
    </w:p>
    <w:p w:rsidR="008679D1" w:rsidRDefault="008679D1" w:rsidP="008679D1">
      <w:pPr>
        <w:pStyle w:val="Heading3"/>
        <w:shd w:val="clear" w:color="auto" w:fill="FFFFFF"/>
        <w:bidi/>
        <w:spacing w:before="0" w:beforeAutospacing="0" w:after="0" w:afterAutospacing="0"/>
        <w:ind w:left="790" w:hanging="720"/>
        <w:rPr>
          <w:color w:val="000000"/>
          <w:sz w:val="20"/>
          <w:szCs w:val="20"/>
          <w:rtl/>
        </w:rPr>
      </w:pPr>
      <w:r>
        <w:rPr>
          <w:rFonts w:ascii="Symbol" w:hAnsi="Symbol"/>
          <w:color w:val="000000"/>
          <w:sz w:val="24"/>
          <w:szCs w:val="24"/>
        </w:rPr>
        <w:t></w:t>
      </w:r>
      <w:r>
        <w:rPr>
          <w:color w:val="000000"/>
          <w:sz w:val="14"/>
          <w:szCs w:val="14"/>
          <w:rtl/>
        </w:rPr>
        <w:t>                     </w:t>
      </w:r>
      <w:r>
        <w:rPr>
          <w:rFonts w:cs="Simplified Arabic" w:hint="cs"/>
          <w:color w:val="000000"/>
          <w:sz w:val="24"/>
          <w:szCs w:val="24"/>
          <w:rtl/>
        </w:rPr>
        <w:t>الآراء الواردة في النتائج تمثل آراء أفراد العينة ولا تمثل رأي جامعة بيرزيت أو برنامج دراسات التنمية أو لجانه.</w:t>
      </w:r>
    </w:p>
    <w:p w:rsidR="008679D1" w:rsidRDefault="008679D1" w:rsidP="008679D1">
      <w:pPr>
        <w:pStyle w:val="Heading3"/>
        <w:shd w:val="clear" w:color="auto" w:fill="FFFFFF"/>
        <w:bidi/>
        <w:spacing w:before="0" w:beforeAutospacing="0" w:after="0" w:afterAutospacing="0"/>
        <w:ind w:left="790" w:hanging="720"/>
        <w:rPr>
          <w:color w:val="000000"/>
          <w:sz w:val="20"/>
          <w:szCs w:val="20"/>
          <w:rtl/>
        </w:rPr>
      </w:pPr>
      <w:r>
        <w:rPr>
          <w:rFonts w:ascii="Symbol" w:hAnsi="Symbol"/>
          <w:color w:val="000000"/>
          <w:sz w:val="24"/>
          <w:szCs w:val="24"/>
        </w:rPr>
        <w:t></w:t>
      </w:r>
      <w:r>
        <w:rPr>
          <w:color w:val="000000"/>
          <w:sz w:val="14"/>
          <w:szCs w:val="14"/>
          <w:rtl/>
        </w:rPr>
        <w:t>                     </w:t>
      </w:r>
      <w:r>
        <w:rPr>
          <w:rFonts w:cs="Simplified Arabic" w:hint="cs"/>
          <w:color w:val="000000"/>
          <w:sz w:val="24"/>
          <w:szCs w:val="24"/>
          <w:rtl/>
        </w:rPr>
        <w:t>يشرف على استطلاعات برنامج دراسات التنمية لجنة توجيهية من كبار الباحثين الفلسطينيين المستقلين. من أجل المزيد حول المنهجية واللجنة التوجيهية، الرجاء مراجعة صفحتنا الإلكترونية.</w:t>
      </w:r>
    </w:p>
    <w:p w:rsidR="008679D1" w:rsidRDefault="008679D1" w:rsidP="008679D1">
      <w:pPr>
        <w:pStyle w:val="Heading3"/>
        <w:shd w:val="clear" w:color="auto" w:fill="FFFFFF"/>
        <w:bidi/>
        <w:spacing w:before="0" w:beforeAutospacing="0" w:after="0" w:afterAutospacing="0"/>
        <w:ind w:left="790" w:hanging="720"/>
        <w:rPr>
          <w:color w:val="000000"/>
          <w:sz w:val="20"/>
          <w:szCs w:val="20"/>
          <w:rtl/>
        </w:rPr>
      </w:pPr>
      <w:r>
        <w:rPr>
          <w:rFonts w:ascii="Symbol" w:hAnsi="Symbol"/>
          <w:color w:val="000000"/>
          <w:sz w:val="24"/>
          <w:szCs w:val="24"/>
        </w:rPr>
        <w:t></w:t>
      </w:r>
      <w:r>
        <w:rPr>
          <w:color w:val="000000"/>
          <w:sz w:val="14"/>
          <w:szCs w:val="14"/>
          <w:rtl/>
        </w:rPr>
        <w:t>                     </w:t>
      </w:r>
      <w:r>
        <w:rPr>
          <w:rFonts w:cs="Simplified Arabic" w:hint="cs"/>
          <w:color w:val="000000"/>
          <w:sz w:val="24"/>
          <w:szCs w:val="24"/>
          <w:rtl/>
        </w:rPr>
        <w:t>مع الشكر للمعهد الجمهوري الدولي لتقديمه الدعم المالي لهذا الاستطلاع.</w:t>
      </w:r>
    </w:p>
    <w:p w:rsidR="008679D1" w:rsidRDefault="008679D1" w:rsidP="008679D1">
      <w:pPr>
        <w:shd w:val="clear" w:color="auto" w:fill="FFFFFF"/>
        <w:bidi/>
        <w:spacing w:before="100" w:beforeAutospacing="1" w:after="100" w:afterAutospacing="1"/>
        <w:rPr>
          <w:color w:val="000000"/>
          <w:sz w:val="24"/>
          <w:szCs w:val="24"/>
          <w:rtl/>
        </w:rPr>
      </w:pPr>
      <w:r>
        <w:rPr>
          <w:rFonts w:cs="Simplified Arabic" w:hint="cs"/>
          <w:b/>
          <w:bCs/>
          <w:color w:val="000000"/>
          <w:sz w:val="28"/>
          <w:szCs w:val="28"/>
          <w:rtl/>
        </w:rPr>
        <w:t>أبرز النتائج:</w:t>
      </w:r>
    </w:p>
    <w:p w:rsidR="008679D1" w:rsidRDefault="008679D1" w:rsidP="008679D1">
      <w:pPr>
        <w:shd w:val="clear" w:color="auto" w:fill="FFFFFF"/>
        <w:bidi/>
        <w:spacing w:before="100" w:beforeAutospacing="1" w:after="100" w:afterAutospacing="1"/>
        <w:rPr>
          <w:color w:val="000000"/>
          <w:rtl/>
        </w:rPr>
      </w:pPr>
      <w:r>
        <w:rPr>
          <w:rFonts w:cs="Simplified Arabic" w:hint="cs"/>
          <w:b/>
          <w:bCs/>
          <w:color w:val="000000"/>
          <w:sz w:val="28"/>
          <w:szCs w:val="28"/>
          <w:rtl/>
        </w:rPr>
        <w:t> </w:t>
      </w:r>
    </w:p>
    <w:p w:rsidR="008679D1" w:rsidRDefault="008679D1" w:rsidP="008679D1">
      <w:pPr>
        <w:shd w:val="clear" w:color="auto" w:fill="FFFFFF"/>
        <w:bidi/>
        <w:spacing w:before="240" w:after="240"/>
        <w:ind w:left="714" w:hanging="357"/>
        <w:rPr>
          <w:color w:val="000000"/>
          <w:rtl/>
        </w:rPr>
      </w:pPr>
      <w:r>
        <w:rPr>
          <w:rFonts w:ascii="Symbol" w:hAnsi="Symbol"/>
          <w:b/>
          <w:bCs/>
          <w:color w:val="000000"/>
        </w:rPr>
        <w:lastRenderedPageBreak/>
        <w:t></w:t>
      </w:r>
      <w:r>
        <w:rPr>
          <w:b/>
          <w:bCs/>
          <w:color w:val="000000"/>
          <w:sz w:val="14"/>
          <w:szCs w:val="14"/>
          <w:rtl/>
        </w:rPr>
        <w:t>        </w:t>
      </w:r>
      <w:r>
        <w:rPr>
          <w:rFonts w:cs="Simplified Arabic" w:hint="cs"/>
          <w:b/>
          <w:bCs/>
          <w:color w:val="000000"/>
          <w:rtl/>
        </w:rPr>
        <w:t>من المرجح أن تحصل فتح على أعلى الأصوات في بلديات جنين وأم النصر والفخاري والقرارة.</w:t>
      </w:r>
    </w:p>
    <w:p w:rsidR="008679D1" w:rsidRDefault="008679D1" w:rsidP="008679D1">
      <w:pPr>
        <w:shd w:val="clear" w:color="auto" w:fill="FFFFFF"/>
        <w:bidi/>
        <w:spacing w:before="240" w:after="240"/>
        <w:ind w:left="714" w:hanging="357"/>
        <w:rPr>
          <w:color w:val="000000"/>
          <w:rtl/>
        </w:rPr>
      </w:pPr>
      <w:r>
        <w:rPr>
          <w:rFonts w:ascii="Symbol" w:hAnsi="Symbol"/>
          <w:b/>
          <w:bCs/>
          <w:color w:val="000000"/>
        </w:rPr>
        <w:t></w:t>
      </w:r>
      <w:r>
        <w:rPr>
          <w:b/>
          <w:bCs/>
          <w:color w:val="000000"/>
          <w:sz w:val="14"/>
          <w:szCs w:val="14"/>
          <w:rtl/>
        </w:rPr>
        <w:t>        </w:t>
      </w:r>
      <w:r>
        <w:rPr>
          <w:rFonts w:cs="Simplified Arabic" w:hint="cs"/>
          <w:b/>
          <w:bCs/>
          <w:color w:val="000000"/>
          <w:rtl/>
        </w:rPr>
        <w:t>من المرجح أن تحصل حماس على أعلى الأصوات في بلديات نابلس والبيرة.</w:t>
      </w:r>
    </w:p>
    <w:p w:rsidR="008679D1" w:rsidRDefault="008679D1" w:rsidP="008679D1">
      <w:pPr>
        <w:shd w:val="clear" w:color="auto" w:fill="FFFFFF"/>
        <w:bidi/>
        <w:spacing w:before="240" w:after="240"/>
        <w:ind w:left="714" w:hanging="357"/>
        <w:rPr>
          <w:color w:val="000000"/>
          <w:rtl/>
        </w:rPr>
      </w:pPr>
      <w:r>
        <w:rPr>
          <w:rFonts w:ascii="Symbol" w:hAnsi="Symbol"/>
          <w:b/>
          <w:bCs/>
          <w:color w:val="000000"/>
        </w:rPr>
        <w:t></w:t>
      </w:r>
      <w:r>
        <w:rPr>
          <w:b/>
          <w:bCs/>
          <w:color w:val="000000"/>
          <w:sz w:val="14"/>
          <w:szCs w:val="14"/>
          <w:rtl/>
        </w:rPr>
        <w:t>        </w:t>
      </w:r>
      <w:r>
        <w:rPr>
          <w:rFonts w:cs="Simplified Arabic" w:hint="cs"/>
          <w:b/>
          <w:bCs/>
          <w:color w:val="000000"/>
          <w:rtl/>
        </w:rPr>
        <w:t>من المرجح أن يحصل المستقلون واليساريون على أعلى الأصوات في بلديات رام الله ودير جرير.</w:t>
      </w:r>
    </w:p>
    <w:p w:rsidR="008679D1" w:rsidRDefault="008679D1" w:rsidP="008679D1">
      <w:pPr>
        <w:shd w:val="clear" w:color="auto" w:fill="FFFFFF"/>
        <w:bidi/>
        <w:spacing w:before="240" w:after="240"/>
        <w:ind w:left="714" w:hanging="357"/>
        <w:rPr>
          <w:color w:val="000000"/>
          <w:rtl/>
        </w:rPr>
      </w:pPr>
      <w:r>
        <w:rPr>
          <w:rFonts w:ascii="Symbol" w:hAnsi="Symbol"/>
          <w:b/>
          <w:bCs/>
          <w:color w:val="000000"/>
        </w:rPr>
        <w:t></w:t>
      </w:r>
      <w:r>
        <w:rPr>
          <w:b/>
          <w:bCs/>
          <w:color w:val="000000"/>
          <w:sz w:val="14"/>
          <w:szCs w:val="14"/>
          <w:rtl/>
        </w:rPr>
        <w:t>        </w:t>
      </w:r>
      <w:r>
        <w:rPr>
          <w:rFonts w:cs="Simplified Arabic" w:hint="cs"/>
          <w:b/>
          <w:bCs/>
          <w:color w:val="000000"/>
          <w:rtl/>
        </w:rPr>
        <w:t>الأمانة والنزاهة وخدمة المجتمع أهم المعايير لاختيار المرشحين في الانتخابات التشريعية.</w:t>
      </w:r>
    </w:p>
    <w:p w:rsidR="008679D1" w:rsidRDefault="008679D1" w:rsidP="008679D1">
      <w:pPr>
        <w:shd w:val="clear" w:color="auto" w:fill="FFFFFF"/>
        <w:bidi/>
        <w:spacing w:before="240" w:after="240"/>
        <w:ind w:left="714" w:hanging="357"/>
        <w:rPr>
          <w:color w:val="000000"/>
          <w:rtl/>
        </w:rPr>
      </w:pPr>
      <w:r>
        <w:rPr>
          <w:rFonts w:ascii="Symbol" w:hAnsi="Symbol"/>
          <w:b/>
          <w:bCs/>
          <w:color w:val="000000"/>
        </w:rPr>
        <w:t></w:t>
      </w:r>
      <w:r>
        <w:rPr>
          <w:b/>
          <w:bCs/>
          <w:color w:val="000000"/>
          <w:sz w:val="14"/>
          <w:szCs w:val="14"/>
          <w:rtl/>
        </w:rPr>
        <w:t>        </w:t>
      </w:r>
      <w:r>
        <w:rPr>
          <w:rFonts w:cs="Simplified Arabic" w:hint="cs"/>
          <w:b/>
          <w:bCs/>
          <w:color w:val="000000"/>
          <w:rtl/>
        </w:rPr>
        <w:t>الانتماء لحزب ديني والعائلية والثروة أقل المعايير أهمية.</w:t>
      </w:r>
    </w:p>
    <w:p w:rsidR="008679D1" w:rsidRDefault="008679D1" w:rsidP="008679D1">
      <w:pPr>
        <w:shd w:val="clear" w:color="auto" w:fill="FFFFFF"/>
        <w:bidi/>
        <w:spacing w:before="240" w:after="240"/>
        <w:ind w:left="714" w:hanging="357"/>
        <w:rPr>
          <w:color w:val="000000"/>
          <w:rtl/>
        </w:rPr>
      </w:pPr>
      <w:r>
        <w:rPr>
          <w:rFonts w:ascii="Symbol" w:hAnsi="Symbol"/>
          <w:b/>
          <w:bCs/>
          <w:color w:val="000000"/>
        </w:rPr>
        <w:t></w:t>
      </w:r>
      <w:r>
        <w:rPr>
          <w:b/>
          <w:bCs/>
          <w:color w:val="000000"/>
          <w:sz w:val="14"/>
          <w:szCs w:val="14"/>
          <w:rtl/>
        </w:rPr>
        <w:t>        </w:t>
      </w:r>
      <w:r>
        <w:rPr>
          <w:rFonts w:cs="Simplified Arabic" w:hint="cs"/>
          <w:b/>
          <w:bCs/>
          <w:color w:val="000000"/>
          <w:rtl/>
        </w:rPr>
        <w:t>تتوقع الغالبية أن تؤدي الانتخابات التشريعية لتعزيز المشاركة والاصلاح وتعزيز سيادة القانون.</w:t>
      </w:r>
    </w:p>
    <w:p w:rsidR="008679D1" w:rsidRDefault="008679D1" w:rsidP="008679D1">
      <w:pPr>
        <w:shd w:val="clear" w:color="auto" w:fill="FFFFFF"/>
        <w:bidi/>
        <w:spacing w:before="240" w:after="240"/>
        <w:ind w:left="714" w:hanging="357"/>
        <w:rPr>
          <w:color w:val="000000"/>
          <w:rtl/>
        </w:rPr>
      </w:pPr>
      <w:r>
        <w:rPr>
          <w:rFonts w:ascii="Symbol" w:hAnsi="Symbol"/>
          <w:b/>
          <w:bCs/>
          <w:color w:val="000000"/>
        </w:rPr>
        <w:t></w:t>
      </w:r>
      <w:r>
        <w:rPr>
          <w:b/>
          <w:bCs/>
          <w:color w:val="000000"/>
          <w:sz w:val="14"/>
          <w:szCs w:val="14"/>
          <w:rtl/>
        </w:rPr>
        <w:t>        </w:t>
      </w:r>
      <w:r>
        <w:rPr>
          <w:rFonts w:cs="Simplified Arabic" w:hint="cs"/>
          <w:b/>
          <w:bCs/>
          <w:color w:val="000000"/>
          <w:rtl/>
        </w:rPr>
        <w:t>لا تتوقع الغالبية أن تؤدي الانتخابات التشريعية للإسراع في إنهاء الاحتلال.</w:t>
      </w:r>
    </w:p>
    <w:p w:rsidR="008679D1" w:rsidRDefault="008679D1" w:rsidP="008679D1">
      <w:pPr>
        <w:shd w:val="clear" w:color="auto" w:fill="FFFFFF"/>
        <w:bidi/>
        <w:spacing w:before="240" w:after="240"/>
        <w:ind w:left="714" w:hanging="357"/>
        <w:rPr>
          <w:color w:val="000000"/>
          <w:rtl/>
        </w:rPr>
      </w:pPr>
      <w:r>
        <w:rPr>
          <w:rFonts w:ascii="Symbol" w:hAnsi="Symbol"/>
          <w:b/>
          <w:bCs/>
          <w:color w:val="000000"/>
        </w:rPr>
        <w:t></w:t>
      </w:r>
      <w:r>
        <w:rPr>
          <w:b/>
          <w:bCs/>
          <w:color w:val="000000"/>
          <w:sz w:val="14"/>
          <w:szCs w:val="14"/>
          <w:rtl/>
        </w:rPr>
        <w:t>        </w:t>
      </w:r>
      <w:r>
        <w:rPr>
          <w:rFonts w:cs="Simplified Arabic" w:hint="cs"/>
          <w:b/>
          <w:bCs/>
          <w:color w:val="000000"/>
          <w:rtl/>
        </w:rPr>
        <w:t>في الانتخابات التشريعية، فتح تتصدر كافة القوائم، وتتنافس معها حماس، ويأتي ثالثاً كتلة فلسطين المستقلة.</w:t>
      </w:r>
    </w:p>
    <w:p w:rsidR="008679D1" w:rsidRDefault="008679D1" w:rsidP="008679D1">
      <w:pPr>
        <w:shd w:val="clear" w:color="auto" w:fill="FFFFFF"/>
        <w:bidi/>
        <w:spacing w:before="240" w:after="240"/>
        <w:ind w:left="714" w:hanging="357"/>
        <w:rPr>
          <w:color w:val="000000"/>
          <w:rtl/>
        </w:rPr>
      </w:pPr>
      <w:r>
        <w:rPr>
          <w:rFonts w:ascii="Symbol" w:hAnsi="Symbol"/>
          <w:b/>
          <w:bCs/>
          <w:color w:val="000000"/>
        </w:rPr>
        <w:t></w:t>
      </w:r>
      <w:r>
        <w:rPr>
          <w:b/>
          <w:bCs/>
          <w:color w:val="000000"/>
          <w:sz w:val="14"/>
          <w:szCs w:val="14"/>
          <w:rtl/>
        </w:rPr>
        <w:t>        </w:t>
      </w:r>
      <w:r>
        <w:rPr>
          <w:rFonts w:cs="Simplified Arabic" w:hint="cs"/>
          <w:b/>
          <w:bCs/>
          <w:color w:val="000000"/>
          <w:rtl/>
        </w:rPr>
        <w:t>86% يعتقدون أن الانتخابات التشريعية القادمة ستكون (نزيهة) أو (نزيهة إلى حد ما).</w:t>
      </w:r>
    </w:p>
    <w:p w:rsidR="008679D1" w:rsidRDefault="008679D1" w:rsidP="008679D1">
      <w:pPr>
        <w:shd w:val="clear" w:color="auto" w:fill="FFFFFF"/>
        <w:bidi/>
        <w:spacing w:before="240" w:after="240"/>
        <w:rPr>
          <w:color w:val="000000"/>
          <w:rtl/>
        </w:rPr>
      </w:pPr>
      <w:r>
        <w:rPr>
          <w:rFonts w:cs="Simplified Arabic" w:hint="cs"/>
          <w:b/>
          <w:bCs/>
          <w:color w:val="000000"/>
          <w:sz w:val="26"/>
          <w:szCs w:val="26"/>
          <w:rtl/>
          <w:lang w:bidi="ar-JO"/>
        </w:rPr>
        <w:t>تحليل النتائج:</w:t>
      </w:r>
    </w:p>
    <w:p w:rsidR="008679D1" w:rsidRDefault="008679D1" w:rsidP="008679D1">
      <w:pPr>
        <w:shd w:val="clear" w:color="auto" w:fill="FFFFFF"/>
        <w:bidi/>
        <w:spacing w:before="100" w:beforeAutospacing="1" w:after="100" w:afterAutospacing="1"/>
        <w:rPr>
          <w:color w:val="000000"/>
          <w:rtl/>
        </w:rPr>
      </w:pPr>
      <w:r>
        <w:rPr>
          <w:rFonts w:cs="Simplified Arabic" w:hint="cs"/>
          <w:b/>
          <w:bCs/>
          <w:color w:val="000000"/>
          <w:sz w:val="26"/>
          <w:szCs w:val="26"/>
          <w:rtl/>
          <w:lang w:bidi="ar-JO"/>
        </w:rPr>
        <w:t>أولا: انتخابات البلديات 15-12-2005</w:t>
      </w:r>
    </w:p>
    <w:p w:rsidR="008679D1" w:rsidRDefault="008679D1" w:rsidP="008679D1">
      <w:pPr>
        <w:shd w:val="clear" w:color="auto" w:fill="FFFFFF"/>
        <w:bidi/>
        <w:spacing w:before="100" w:beforeAutospacing="1" w:after="100" w:afterAutospacing="1"/>
        <w:rPr>
          <w:color w:val="000000"/>
          <w:rtl/>
        </w:rPr>
      </w:pPr>
      <w:r>
        <w:rPr>
          <w:rFonts w:cs="Simplified Arabic" w:hint="cs"/>
          <w:b/>
          <w:bCs/>
          <w:color w:val="000000"/>
          <w:sz w:val="10"/>
          <w:szCs w:val="10"/>
          <w:rtl/>
          <w:lang w:bidi="ar-JO"/>
        </w:rPr>
        <w:t> </w:t>
      </w:r>
    </w:p>
    <w:p w:rsidR="008679D1" w:rsidRDefault="008679D1" w:rsidP="008679D1">
      <w:pPr>
        <w:shd w:val="clear" w:color="auto" w:fill="FFFFFF"/>
        <w:bidi/>
        <w:spacing w:before="100" w:beforeAutospacing="1" w:after="100" w:afterAutospacing="1"/>
        <w:rPr>
          <w:color w:val="000000"/>
          <w:rtl/>
        </w:rPr>
      </w:pPr>
      <w:r>
        <w:rPr>
          <w:rFonts w:cs="Simplified Arabic" w:hint="cs"/>
          <w:color w:val="000000"/>
          <w:rtl/>
          <w:lang w:bidi="ar-JO"/>
        </w:rPr>
        <w:t>1. </w:t>
      </w:r>
      <w:r>
        <w:rPr>
          <w:rFonts w:cs="Simplified Arabic" w:hint="cs"/>
          <w:b/>
          <w:bCs/>
          <w:color w:val="000000"/>
          <w:rtl/>
          <w:lang w:bidi="ar-JO"/>
        </w:rPr>
        <w:t>ملاحظات مهمة</w:t>
      </w:r>
      <w:r>
        <w:rPr>
          <w:rFonts w:cs="Simplified Arabic" w:hint="cs"/>
          <w:color w:val="000000"/>
          <w:rtl/>
          <w:lang w:bidi="ar-JO"/>
        </w:rPr>
        <w:t>: قبل تقديم النتائج يجب التأكيد على النقاط المهمة التالية:</w:t>
      </w:r>
    </w:p>
    <w:p w:rsidR="008679D1" w:rsidRDefault="008679D1" w:rsidP="008679D1">
      <w:pPr>
        <w:numPr>
          <w:ilvl w:val="0"/>
          <w:numId w:val="1"/>
        </w:numPr>
        <w:shd w:val="clear" w:color="auto" w:fill="FFFFFF"/>
        <w:bidi/>
        <w:spacing w:after="0" w:line="240" w:lineRule="auto"/>
        <w:ind w:left="1440"/>
        <w:jc w:val="both"/>
        <w:rPr>
          <w:color w:val="000000"/>
          <w:rtl/>
        </w:rPr>
      </w:pPr>
      <w:r>
        <w:rPr>
          <w:rFonts w:cs="Simplified Arabic" w:hint="cs"/>
          <w:color w:val="000000"/>
          <w:rtl/>
          <w:lang w:bidi="ar-JO"/>
        </w:rPr>
        <w:t>تم إجراء الاستطلاع في 11 موقعا فقط، منها 8 في الضفة الغربية و 3 في قطاع غزة كما هو موضح في جدول العينة.</w:t>
      </w:r>
    </w:p>
    <w:p w:rsidR="008679D1" w:rsidRDefault="008679D1" w:rsidP="008679D1">
      <w:pPr>
        <w:numPr>
          <w:ilvl w:val="0"/>
          <w:numId w:val="1"/>
        </w:numPr>
        <w:shd w:val="clear" w:color="auto" w:fill="FFFFFF"/>
        <w:bidi/>
        <w:spacing w:after="0" w:line="240" w:lineRule="auto"/>
        <w:ind w:left="1440"/>
        <w:jc w:val="both"/>
        <w:rPr>
          <w:color w:val="000000"/>
          <w:rtl/>
        </w:rPr>
      </w:pPr>
      <w:r>
        <w:rPr>
          <w:rFonts w:cs="Simplified Arabic" w:hint="cs"/>
          <w:color w:val="000000"/>
          <w:rtl/>
          <w:lang w:bidi="ar-JO"/>
        </w:rPr>
        <w:t>النتائج الواردة مرتكزة على عينة ممثلة للبلدات قيد الدراسة، ولكنها ليست عينة شاملة لكل الناخبين (الذين يحق لهم التصويت في الانتخابات التشريعية.  يصل هامش الخطأ إلى نحو 5% أقل أو أكثر.</w:t>
      </w:r>
    </w:p>
    <w:p w:rsidR="008679D1" w:rsidRDefault="008679D1" w:rsidP="008679D1">
      <w:pPr>
        <w:numPr>
          <w:ilvl w:val="0"/>
          <w:numId w:val="1"/>
        </w:numPr>
        <w:shd w:val="clear" w:color="auto" w:fill="FFFFFF"/>
        <w:bidi/>
        <w:spacing w:after="0" w:line="240" w:lineRule="auto"/>
        <w:ind w:left="1440"/>
        <w:jc w:val="both"/>
        <w:rPr>
          <w:color w:val="000000"/>
          <w:rtl/>
        </w:rPr>
      </w:pPr>
      <w:r>
        <w:rPr>
          <w:rFonts w:cs="Simplified Arabic" w:hint="cs"/>
          <w:color w:val="000000"/>
          <w:rtl/>
          <w:lang w:bidi="ar-JO"/>
        </w:rPr>
        <w:t>ما زالت الحملة الانتخابية وإمكانيات عقد التحالفات والاصطفاف مستمرة،  وقد يؤدي ذلك إلى تغير في النتائج يوم الانتخابات البلدية.</w:t>
      </w:r>
    </w:p>
    <w:p w:rsidR="008679D1" w:rsidRDefault="008679D1" w:rsidP="008679D1">
      <w:pPr>
        <w:numPr>
          <w:ilvl w:val="0"/>
          <w:numId w:val="1"/>
        </w:numPr>
        <w:shd w:val="clear" w:color="auto" w:fill="FFFFFF"/>
        <w:bidi/>
        <w:spacing w:after="0" w:line="240" w:lineRule="auto"/>
        <w:ind w:left="1440"/>
        <w:jc w:val="both"/>
        <w:rPr>
          <w:color w:val="000000"/>
          <w:rtl/>
        </w:rPr>
      </w:pPr>
      <w:r>
        <w:rPr>
          <w:rFonts w:cs="Simplified Arabic" w:hint="cs"/>
          <w:color w:val="000000"/>
          <w:rtl/>
          <w:lang w:bidi="ar-JO"/>
        </w:rPr>
        <w:t>ما زالت هناك نسبة عائمة من الأصوات (غير المقررين)، سيكون لطريقة تصويتهم تأثير على النتائج للانتخابات البلدية.</w:t>
      </w:r>
    </w:p>
    <w:p w:rsidR="008679D1" w:rsidRDefault="008679D1" w:rsidP="008679D1">
      <w:pPr>
        <w:shd w:val="clear" w:color="auto" w:fill="FFFFFF"/>
        <w:bidi/>
        <w:spacing w:before="100" w:beforeAutospacing="1" w:after="100" w:afterAutospacing="1"/>
        <w:ind w:left="360" w:hanging="360"/>
        <w:jc w:val="both"/>
        <w:rPr>
          <w:color w:val="000000"/>
          <w:rtl/>
        </w:rPr>
      </w:pPr>
      <w:r>
        <w:rPr>
          <w:rFonts w:cs="Simplified Arabic" w:hint="cs"/>
          <w:b/>
          <w:bCs/>
          <w:color w:val="000000"/>
          <w:rtl/>
          <w:lang w:bidi="ar-JO"/>
        </w:rPr>
        <w:t>2. النتائج الكلية:</w:t>
      </w:r>
    </w:p>
    <w:p w:rsidR="008679D1" w:rsidRDefault="008679D1" w:rsidP="008679D1">
      <w:pPr>
        <w:numPr>
          <w:ilvl w:val="0"/>
          <w:numId w:val="2"/>
        </w:numPr>
        <w:shd w:val="clear" w:color="auto" w:fill="FFFFFF"/>
        <w:bidi/>
        <w:spacing w:after="0" w:line="240" w:lineRule="auto"/>
        <w:ind w:left="1440"/>
        <w:jc w:val="both"/>
        <w:rPr>
          <w:color w:val="000000"/>
          <w:rtl/>
        </w:rPr>
      </w:pPr>
      <w:r>
        <w:rPr>
          <w:rFonts w:cs="Simplified Arabic" w:hint="cs"/>
          <w:color w:val="000000"/>
          <w:rtl/>
          <w:lang w:bidi="ar-JO"/>
        </w:rPr>
        <w:lastRenderedPageBreak/>
        <w:t>من المرجح أن تفوز فتح بأعلى الأصوات في انتخابات المجالس البلدية التالية: جنين (تحالف مع الجبهة الشعبية) في الضفة الغربية، والفخاري، القرارة، وإم النصر في قطاع غزة.</w:t>
      </w:r>
    </w:p>
    <w:p w:rsidR="008679D1" w:rsidRDefault="008679D1" w:rsidP="008679D1">
      <w:pPr>
        <w:numPr>
          <w:ilvl w:val="0"/>
          <w:numId w:val="2"/>
        </w:numPr>
        <w:shd w:val="clear" w:color="auto" w:fill="FFFFFF"/>
        <w:bidi/>
        <w:spacing w:after="0" w:line="240" w:lineRule="auto"/>
        <w:ind w:left="1440"/>
        <w:jc w:val="both"/>
        <w:rPr>
          <w:color w:val="000000"/>
          <w:rtl/>
        </w:rPr>
      </w:pPr>
      <w:r>
        <w:rPr>
          <w:rFonts w:cs="Simplified Arabic" w:hint="cs"/>
          <w:color w:val="000000"/>
          <w:rtl/>
          <w:lang w:bidi="ar-JO"/>
        </w:rPr>
        <w:t>من المرجح أن تفوز حماس بأعلى الأصوات في المجالس البلدية التالية: نابلس والبيرة.</w:t>
      </w:r>
    </w:p>
    <w:p w:rsidR="008679D1" w:rsidRDefault="008679D1" w:rsidP="008679D1">
      <w:pPr>
        <w:numPr>
          <w:ilvl w:val="0"/>
          <w:numId w:val="2"/>
        </w:numPr>
        <w:shd w:val="clear" w:color="auto" w:fill="FFFFFF"/>
        <w:bidi/>
        <w:spacing w:after="0" w:line="240" w:lineRule="auto"/>
        <w:ind w:left="1440"/>
        <w:jc w:val="both"/>
        <w:rPr>
          <w:color w:val="000000"/>
          <w:rtl/>
        </w:rPr>
      </w:pPr>
      <w:r>
        <w:rPr>
          <w:rFonts w:cs="Simplified Arabic" w:hint="cs"/>
          <w:color w:val="000000"/>
          <w:rtl/>
          <w:lang w:bidi="ar-JO"/>
        </w:rPr>
        <w:t>من المرجح أن تفوز القوائم المستقلة بأعلى الأصوات في البلديات التالية: رام الله، وسفارين-طولكرم (كتلة مستقلة عائلية ومدعومة من حماس)، ودير جرير-رام الله.</w:t>
      </w:r>
    </w:p>
    <w:p w:rsidR="008679D1" w:rsidRDefault="008679D1" w:rsidP="008679D1">
      <w:pPr>
        <w:numPr>
          <w:ilvl w:val="0"/>
          <w:numId w:val="2"/>
        </w:numPr>
        <w:shd w:val="clear" w:color="auto" w:fill="FFFFFF"/>
        <w:bidi/>
        <w:spacing w:after="0" w:line="240" w:lineRule="auto"/>
        <w:ind w:left="1440"/>
        <w:jc w:val="both"/>
        <w:rPr>
          <w:color w:val="000000"/>
          <w:rtl/>
        </w:rPr>
      </w:pPr>
      <w:r>
        <w:rPr>
          <w:rFonts w:cs="Simplified Arabic" w:hint="cs"/>
          <w:color w:val="000000"/>
          <w:rtl/>
          <w:lang w:bidi="ar-JO"/>
        </w:rPr>
        <w:t>من المرجح أن تحصل قائمة تابعة للجبهة الشعبية على أعلى الأصوات في: ميثلون-جنين، وقائمة غالبيتها من المستقلين تدعمها الجبهة الشعبية والمبادرة الوطنية ويساريون أخرون على أعلى الأصوات في رام الله (قائمة رام الله للجميع).</w:t>
      </w:r>
    </w:p>
    <w:p w:rsidR="008679D1" w:rsidRDefault="008679D1" w:rsidP="008679D1">
      <w:pPr>
        <w:numPr>
          <w:ilvl w:val="0"/>
          <w:numId w:val="2"/>
        </w:numPr>
        <w:shd w:val="clear" w:color="auto" w:fill="FFFFFF"/>
        <w:bidi/>
        <w:spacing w:after="0" w:line="240" w:lineRule="auto"/>
        <w:ind w:left="1440"/>
        <w:jc w:val="both"/>
        <w:rPr>
          <w:color w:val="000000"/>
          <w:rtl/>
        </w:rPr>
      </w:pPr>
      <w:r>
        <w:rPr>
          <w:rFonts w:cs="Simplified Arabic" w:hint="cs"/>
          <w:color w:val="000000"/>
          <w:rtl/>
          <w:lang w:bidi="ar-JO"/>
        </w:rPr>
        <w:t>نتوقع تنافسا قويا بين قائمتي فتح وحماس في دير شرف-نابلس.</w:t>
      </w:r>
    </w:p>
    <w:p w:rsidR="008679D1" w:rsidRDefault="008679D1" w:rsidP="008679D1">
      <w:pPr>
        <w:shd w:val="clear" w:color="auto" w:fill="FFFFFF"/>
        <w:bidi/>
        <w:spacing w:before="100" w:beforeAutospacing="1" w:after="100" w:afterAutospacing="1"/>
        <w:ind w:left="360" w:hanging="360"/>
        <w:jc w:val="both"/>
        <w:rPr>
          <w:color w:val="000000"/>
          <w:rtl/>
        </w:rPr>
      </w:pPr>
      <w:r>
        <w:rPr>
          <w:rFonts w:cs="Simplified Arabic" w:hint="cs"/>
          <w:b/>
          <w:bCs/>
          <w:color w:val="000000"/>
          <w:rtl/>
          <w:lang w:bidi="ar-JO"/>
        </w:rPr>
        <w:t>3. النتائج حسب الدائرة:</w:t>
      </w:r>
    </w:p>
    <w:p w:rsidR="008679D1" w:rsidRDefault="008679D1" w:rsidP="008679D1">
      <w:pPr>
        <w:pStyle w:val="NormalWeb"/>
        <w:shd w:val="clear" w:color="auto" w:fill="FFFFFF"/>
        <w:rPr>
          <w:color w:val="000000"/>
          <w:sz w:val="27"/>
          <w:szCs w:val="27"/>
          <w:rtl/>
        </w:rPr>
      </w:pPr>
      <w:r>
        <w:rPr>
          <w:rFonts w:cs="Simplified Arabic" w:hint="cs"/>
          <w:b/>
          <w:bCs/>
          <w:color w:val="000000"/>
          <w:sz w:val="27"/>
          <w:szCs w:val="27"/>
        </w:rPr>
        <w:t>* </w:t>
      </w:r>
      <w:r>
        <w:rPr>
          <w:rFonts w:cs="Simplified Arabic" w:hint="cs"/>
          <w:b/>
          <w:bCs/>
          <w:color w:val="000000"/>
          <w:sz w:val="27"/>
          <w:szCs w:val="27"/>
          <w:rtl/>
          <w:lang w:bidi="ar-JO"/>
        </w:rPr>
        <w:t>نابلس</w:t>
      </w:r>
      <w:r>
        <w:rPr>
          <w:rFonts w:cs="Simplified Arabic" w:hint="cs"/>
          <w:b/>
          <w:bCs/>
          <w:color w:val="000000"/>
          <w:sz w:val="27"/>
          <w:szCs w:val="27"/>
          <w:lang w:bidi="ar-JO"/>
        </w:rPr>
        <w:t>:</w:t>
      </w:r>
      <w:r>
        <w:rPr>
          <w:rFonts w:cs="Simplified Arabic" w:hint="cs"/>
          <w:color w:val="000000"/>
          <w:sz w:val="27"/>
          <w:szCs w:val="27"/>
          <w:lang w:bidi="ar-JO"/>
        </w:rPr>
        <w:t> </w:t>
      </w:r>
      <w:r>
        <w:rPr>
          <w:rFonts w:cs="Simplified Arabic" w:hint="cs"/>
          <w:color w:val="000000"/>
          <w:sz w:val="27"/>
          <w:szCs w:val="27"/>
          <w:rtl/>
          <w:lang w:bidi="ar-JO"/>
        </w:rPr>
        <w:t>نتوقع أن تكتسح كتلة الإصلاح والتغيير (المؤيدة لحماس) غالبية مقاعد بلدية نابلس بفوزها بـ 55% من الأصوات، بينما قد تحصل باقي الكتل على النسب التالية: فلسطين الغد (15%)، العهد لنابلس (7%) – كلاهما مؤيد لحركة فتح، المستقبل (3%)، والوفاء والتنمية (3%)، وتصل نسبة الذين لم يقرروا بعد إلى نحو 18% تقريبا</w:t>
      </w:r>
      <w:r>
        <w:rPr>
          <w:rFonts w:cs="Simplified Arabic" w:hint="cs"/>
          <w:color w:val="000000"/>
          <w:sz w:val="27"/>
          <w:szCs w:val="27"/>
          <w:lang w:bidi="ar-JO"/>
        </w:rPr>
        <w:t>.</w:t>
      </w:r>
    </w:p>
    <w:tbl>
      <w:tblPr>
        <w:bidiVisual/>
        <w:tblW w:w="0" w:type="auto"/>
        <w:tblInd w:w="828" w:type="dxa"/>
        <w:tblCellMar>
          <w:left w:w="0" w:type="dxa"/>
          <w:right w:w="0" w:type="dxa"/>
        </w:tblCellMar>
        <w:tblLook w:val="04A0"/>
      </w:tblPr>
      <w:tblGrid>
        <w:gridCol w:w="4500"/>
        <w:gridCol w:w="2700"/>
      </w:tblGrid>
      <w:tr w:rsidR="008679D1" w:rsidTr="008679D1">
        <w:trPr>
          <w:trHeight w:val="420"/>
        </w:trPr>
        <w:tc>
          <w:tcPr>
            <w:tcW w:w="72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ind w:right="360"/>
              <w:jc w:val="both"/>
              <w:rPr>
                <w:sz w:val="20"/>
                <w:szCs w:val="20"/>
              </w:rPr>
            </w:pPr>
            <w:r>
              <w:rPr>
                <w:rFonts w:cs="Simplified Arabic" w:hint="cs"/>
                <w:sz w:val="20"/>
                <w:szCs w:val="20"/>
                <w:rtl/>
                <w:lang w:bidi="ar-JO"/>
              </w:rPr>
              <w:t>جدول رقم (1): بلدية نابلس</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1) ائتلاف الإصلاح والتغيير (ورمزها ح)</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rPr>
              <w:t>55.0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2) فلسطين الغد (ورمزها ف)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14.4</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3) العهد لنابلس (ورمزها ب)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6.7</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4) المستقبل (ورمزها ل)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2.8</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5) الوفاء والتنمية (ورمزها هـ)</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2.8</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6) لم أقرر بعد</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rPr>
              <w:t>18.3</w:t>
            </w:r>
          </w:p>
        </w:tc>
      </w:tr>
    </w:tbl>
    <w:p w:rsidR="008679D1" w:rsidRDefault="008679D1" w:rsidP="008679D1">
      <w:pPr>
        <w:pStyle w:val="NormalWeb"/>
        <w:shd w:val="clear" w:color="auto" w:fill="FFFFFF"/>
        <w:rPr>
          <w:color w:val="000000"/>
          <w:sz w:val="27"/>
          <w:szCs w:val="27"/>
        </w:rPr>
      </w:pPr>
      <w:r>
        <w:rPr>
          <w:rFonts w:cs="Simplified Arabic" w:hint="cs"/>
          <w:b/>
          <w:bCs/>
          <w:color w:val="000000"/>
          <w:sz w:val="27"/>
          <w:szCs w:val="27"/>
        </w:rPr>
        <w:t>* </w:t>
      </w:r>
      <w:r>
        <w:rPr>
          <w:rFonts w:cs="Simplified Arabic" w:hint="cs"/>
          <w:b/>
          <w:bCs/>
          <w:color w:val="000000"/>
          <w:sz w:val="27"/>
          <w:szCs w:val="27"/>
          <w:rtl/>
          <w:lang w:bidi="ar-JO"/>
        </w:rPr>
        <w:t>جنين</w:t>
      </w:r>
      <w:r>
        <w:rPr>
          <w:rFonts w:cs="Simplified Arabic" w:hint="cs"/>
          <w:b/>
          <w:bCs/>
          <w:color w:val="000000"/>
          <w:sz w:val="27"/>
          <w:szCs w:val="27"/>
          <w:lang w:bidi="ar-JO"/>
        </w:rPr>
        <w:t>:</w:t>
      </w:r>
      <w:r>
        <w:rPr>
          <w:rFonts w:cs="Simplified Arabic" w:hint="cs"/>
          <w:color w:val="000000"/>
          <w:sz w:val="27"/>
          <w:szCs w:val="27"/>
          <w:lang w:bidi="ar-JO"/>
        </w:rPr>
        <w:t> </w:t>
      </w:r>
      <w:r>
        <w:rPr>
          <w:rFonts w:cs="Simplified Arabic" w:hint="cs"/>
          <w:color w:val="000000"/>
          <w:sz w:val="27"/>
          <w:szCs w:val="27"/>
          <w:rtl/>
          <w:lang w:bidi="ar-JO"/>
        </w:rPr>
        <w:t>نتوقع أن تتغلب كتلة شهداء جنين التي تدعمها فتح (بشكل رئيسي) والجبهة الشعبية على باقي الكتل بحصولها على نحو 48% من الأصوات، بينما قد تحصل باقي الكتل على النسب التالية: الإسلامية للإصلاح والتغيير (24%)، جنين الغد (9%)، جنين للجميع (5%)، العهد والإصلاح (4%)، و كتلة بلدنا (2%). ووصلت نسبة الذين لم يقرروا بعد إلى (8</w:t>
      </w:r>
      <w:r>
        <w:rPr>
          <w:rFonts w:cs="Simplified Arabic" w:hint="cs"/>
          <w:color w:val="000000"/>
          <w:sz w:val="27"/>
          <w:szCs w:val="27"/>
          <w:lang w:bidi="ar-JO"/>
        </w:rPr>
        <w:t>%).</w:t>
      </w:r>
    </w:p>
    <w:tbl>
      <w:tblPr>
        <w:bidiVisual/>
        <w:tblW w:w="0" w:type="auto"/>
        <w:tblInd w:w="828" w:type="dxa"/>
        <w:tblCellMar>
          <w:left w:w="0" w:type="dxa"/>
          <w:right w:w="0" w:type="dxa"/>
        </w:tblCellMar>
        <w:tblLook w:val="04A0"/>
      </w:tblPr>
      <w:tblGrid>
        <w:gridCol w:w="4500"/>
        <w:gridCol w:w="2160"/>
      </w:tblGrid>
      <w:tr w:rsidR="008679D1" w:rsidTr="008679D1">
        <w:trPr>
          <w:trHeight w:val="420"/>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ind w:right="360"/>
              <w:jc w:val="both"/>
              <w:rPr>
                <w:sz w:val="20"/>
                <w:szCs w:val="20"/>
              </w:rPr>
            </w:pPr>
            <w:r>
              <w:rPr>
                <w:rFonts w:cs="Simplified Arabic" w:hint="cs"/>
                <w:sz w:val="20"/>
                <w:szCs w:val="20"/>
                <w:rtl/>
                <w:lang w:bidi="ar-JO"/>
              </w:rPr>
              <w:t>جدول رقم (2): بلدية جنين</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1) شهداء جنين (ورمزها ل)</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48.1</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lastRenderedPageBreak/>
              <w:t>2) الإسلامية للإصلاح والتغيير (ورمزها ح)</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rPr>
              <w:t>23.7</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3) جنين الغد (ورمزها ب)</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8.9</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4) جنين للجميع (ورمزها هـ)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5.2</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5) العهد والإصلاح (ورمزها ك)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3.7</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6) بلدنا (ورمزها ي)</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2.2</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both"/>
              <w:rPr>
                <w:sz w:val="24"/>
                <w:szCs w:val="24"/>
              </w:rPr>
            </w:pPr>
            <w:r>
              <w:rPr>
                <w:rFonts w:cs="Simplified Arabic" w:hint="cs"/>
                <w:sz w:val="20"/>
                <w:szCs w:val="20"/>
                <w:rtl/>
              </w:rPr>
              <w:t>7) لم أقرر بعد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8.1</w:t>
            </w:r>
          </w:p>
        </w:tc>
      </w:tr>
    </w:tbl>
    <w:p w:rsidR="008679D1" w:rsidRDefault="008679D1" w:rsidP="008679D1">
      <w:pPr>
        <w:pStyle w:val="NormalWeb"/>
        <w:shd w:val="clear" w:color="auto" w:fill="FFFFFF"/>
        <w:rPr>
          <w:color w:val="000000"/>
          <w:sz w:val="27"/>
          <w:szCs w:val="27"/>
        </w:rPr>
      </w:pPr>
      <w:r>
        <w:rPr>
          <w:rFonts w:cs="Simplified Arabic" w:hint="cs"/>
          <w:b/>
          <w:bCs/>
          <w:color w:val="000000"/>
          <w:sz w:val="27"/>
          <w:szCs w:val="27"/>
        </w:rPr>
        <w:t> *</w:t>
      </w:r>
      <w:r>
        <w:rPr>
          <w:rFonts w:cs="Simplified Arabic" w:hint="cs"/>
          <w:b/>
          <w:bCs/>
          <w:color w:val="000000"/>
          <w:sz w:val="27"/>
          <w:szCs w:val="27"/>
          <w:rtl/>
          <w:lang w:bidi="ar-JO"/>
        </w:rPr>
        <w:t>رام الله</w:t>
      </w:r>
      <w:r>
        <w:rPr>
          <w:rFonts w:cs="Simplified Arabic" w:hint="cs"/>
          <w:color w:val="000000"/>
          <w:sz w:val="27"/>
          <w:szCs w:val="27"/>
          <w:lang w:bidi="ar-JO"/>
        </w:rPr>
        <w:t xml:space="preserve">: </w:t>
      </w:r>
      <w:r>
        <w:rPr>
          <w:rFonts w:cs="Simplified Arabic" w:hint="cs"/>
          <w:color w:val="000000"/>
          <w:sz w:val="27"/>
          <w:szCs w:val="27"/>
          <w:rtl/>
          <w:lang w:bidi="ar-JO"/>
        </w:rPr>
        <w:t>من المرجح أن تحصل كتلة رام الله للجميع (مستقلون ويساريون ومؤيدون للجبهة الشعبية والمبادرة الوطنية برئاسة سيدة فلسطينية) على أعلى المقاعد بنسبة 38% من الأصوات، مع تنافس قوي من قبل كتلة (وطن) المؤيدة لحركة فتح (32%)، والإصلاح والتغيير (22%). وهناك أكثر من 8% من المستطلعين الذين لم يقرروا لمن سيصوتوا بعد</w:t>
      </w:r>
      <w:r>
        <w:rPr>
          <w:rFonts w:cs="Simplified Arabic" w:hint="cs"/>
          <w:color w:val="000000"/>
          <w:sz w:val="27"/>
          <w:szCs w:val="27"/>
          <w:lang w:bidi="ar-JO"/>
        </w:rPr>
        <w:t>.</w:t>
      </w:r>
    </w:p>
    <w:tbl>
      <w:tblPr>
        <w:bidiVisual/>
        <w:tblW w:w="0" w:type="auto"/>
        <w:tblInd w:w="828" w:type="dxa"/>
        <w:tblCellMar>
          <w:left w:w="0" w:type="dxa"/>
          <w:right w:w="0" w:type="dxa"/>
        </w:tblCellMar>
        <w:tblLook w:val="04A0"/>
      </w:tblPr>
      <w:tblGrid>
        <w:gridCol w:w="4500"/>
        <w:gridCol w:w="2160"/>
      </w:tblGrid>
      <w:tr w:rsidR="008679D1" w:rsidTr="008679D1">
        <w:trPr>
          <w:trHeight w:val="420"/>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ind w:right="360"/>
              <w:jc w:val="both"/>
              <w:rPr>
                <w:sz w:val="20"/>
                <w:szCs w:val="20"/>
              </w:rPr>
            </w:pPr>
            <w:r>
              <w:rPr>
                <w:rFonts w:cs="Simplified Arabic" w:hint="cs"/>
                <w:sz w:val="20"/>
                <w:szCs w:val="20"/>
                <w:rtl/>
                <w:lang w:bidi="ar-JO"/>
              </w:rPr>
              <w:t>جدول رقم (3): بلدية رام الله</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1) كتلة رام الله للجميع (ورمزها ر)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rPr>
              <w:t>37.9</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2) كتلة وطن (ورمزها ط)</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32.4</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3) كتلة الإصلاح والتغيير (ورمزها ح)</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21.4</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4) لم أقرر بعد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8.3</w:t>
            </w:r>
          </w:p>
        </w:tc>
      </w:tr>
    </w:tbl>
    <w:p w:rsidR="008679D1" w:rsidRDefault="008679D1" w:rsidP="008679D1">
      <w:pPr>
        <w:pStyle w:val="NormalWeb"/>
        <w:shd w:val="clear" w:color="auto" w:fill="FFFFFF"/>
        <w:rPr>
          <w:color w:val="000000"/>
          <w:sz w:val="27"/>
          <w:szCs w:val="27"/>
        </w:rPr>
      </w:pPr>
      <w:r>
        <w:rPr>
          <w:rFonts w:cs="Simplified Arabic" w:hint="cs"/>
          <w:b/>
          <w:bCs/>
          <w:color w:val="000000"/>
          <w:sz w:val="27"/>
          <w:szCs w:val="27"/>
        </w:rPr>
        <w:t> *</w:t>
      </w:r>
      <w:r>
        <w:rPr>
          <w:rFonts w:cs="Simplified Arabic" w:hint="cs"/>
          <w:b/>
          <w:bCs/>
          <w:color w:val="000000"/>
          <w:sz w:val="27"/>
          <w:szCs w:val="27"/>
          <w:rtl/>
          <w:lang w:bidi="ar-JO"/>
        </w:rPr>
        <w:t>البيرة</w:t>
      </w:r>
      <w:r>
        <w:rPr>
          <w:rFonts w:cs="Simplified Arabic" w:hint="cs"/>
          <w:b/>
          <w:bCs/>
          <w:color w:val="000000"/>
          <w:sz w:val="27"/>
          <w:szCs w:val="27"/>
          <w:lang w:bidi="ar-JO"/>
        </w:rPr>
        <w:t>: </w:t>
      </w:r>
      <w:r>
        <w:rPr>
          <w:rFonts w:cs="Simplified Arabic" w:hint="cs"/>
          <w:color w:val="000000"/>
          <w:sz w:val="27"/>
          <w:szCs w:val="27"/>
          <w:rtl/>
          <w:lang w:bidi="ar-JO"/>
        </w:rPr>
        <w:t>من المرجح أن تحصل كتلة الإصلاح والتغيير على أكبر عدد من المقاعد في مدينة البيرة (44% من أصوات المستطلعين)، وربما تحصل كتلة الوفاء للأقصى (المؤيدة لفتح) على 27% من الأصوات، وكتلة البيرة للجميع على 22%. بينما وصلت نسبة غير المقررين (8</w:t>
      </w:r>
      <w:r>
        <w:rPr>
          <w:rFonts w:cs="Simplified Arabic" w:hint="cs"/>
          <w:color w:val="000000"/>
          <w:sz w:val="27"/>
          <w:szCs w:val="27"/>
          <w:lang w:bidi="ar-JO"/>
        </w:rPr>
        <w:t>%).</w:t>
      </w:r>
    </w:p>
    <w:tbl>
      <w:tblPr>
        <w:bidiVisual/>
        <w:tblW w:w="0" w:type="auto"/>
        <w:tblInd w:w="828" w:type="dxa"/>
        <w:tblCellMar>
          <w:left w:w="0" w:type="dxa"/>
          <w:right w:w="0" w:type="dxa"/>
        </w:tblCellMar>
        <w:tblLook w:val="04A0"/>
      </w:tblPr>
      <w:tblGrid>
        <w:gridCol w:w="4500"/>
        <w:gridCol w:w="2160"/>
      </w:tblGrid>
      <w:tr w:rsidR="008679D1" w:rsidTr="008679D1">
        <w:trPr>
          <w:trHeight w:val="420"/>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ind w:right="360"/>
              <w:rPr>
                <w:sz w:val="20"/>
                <w:szCs w:val="20"/>
              </w:rPr>
            </w:pPr>
            <w:r>
              <w:rPr>
                <w:rFonts w:cs="Simplified Arabic" w:hint="cs"/>
                <w:sz w:val="20"/>
                <w:szCs w:val="20"/>
                <w:rtl/>
                <w:lang w:bidi="ar-JO"/>
              </w:rPr>
              <w:t>جدول رقم (4): بلدية البيرة</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1) الإصلاح والتغيير (ورمزها ح)</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43.8</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2) الوفاء للأقصى (ورمزها ك)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26.4</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3) البيرة للجميع (ورمزها ب)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21.5</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4) لم أقرر بعد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8.3</w:t>
            </w:r>
          </w:p>
        </w:tc>
      </w:tr>
    </w:tbl>
    <w:p w:rsidR="008679D1" w:rsidRDefault="008679D1" w:rsidP="008679D1">
      <w:pPr>
        <w:pStyle w:val="NormalWeb"/>
        <w:shd w:val="clear" w:color="auto" w:fill="FFFFFF"/>
        <w:rPr>
          <w:color w:val="000000"/>
          <w:sz w:val="27"/>
          <w:szCs w:val="27"/>
        </w:rPr>
      </w:pPr>
      <w:r>
        <w:rPr>
          <w:rFonts w:cs="Simplified Arabic" w:hint="cs"/>
          <w:b/>
          <w:bCs/>
          <w:color w:val="000000"/>
          <w:sz w:val="27"/>
          <w:szCs w:val="27"/>
        </w:rPr>
        <w:t> *</w:t>
      </w:r>
      <w:r>
        <w:rPr>
          <w:rFonts w:cs="Simplified Arabic" w:hint="cs"/>
          <w:b/>
          <w:bCs/>
          <w:color w:val="000000"/>
          <w:sz w:val="27"/>
          <w:szCs w:val="27"/>
          <w:rtl/>
          <w:lang w:bidi="ar-JO"/>
        </w:rPr>
        <w:t>دير جرير-رام الله</w:t>
      </w:r>
      <w:r>
        <w:rPr>
          <w:rFonts w:cs="Simplified Arabic" w:hint="cs"/>
          <w:b/>
          <w:bCs/>
          <w:color w:val="000000"/>
          <w:sz w:val="27"/>
          <w:szCs w:val="27"/>
          <w:lang w:bidi="ar-JO"/>
        </w:rPr>
        <w:t>:</w:t>
      </w:r>
      <w:r>
        <w:rPr>
          <w:rFonts w:cs="Simplified Arabic" w:hint="cs"/>
          <w:color w:val="000000"/>
          <w:sz w:val="27"/>
          <w:szCs w:val="27"/>
          <w:lang w:bidi="ar-JO"/>
        </w:rPr>
        <w:t> </w:t>
      </w:r>
      <w:r>
        <w:rPr>
          <w:rFonts w:cs="Simplified Arabic" w:hint="cs"/>
          <w:color w:val="000000"/>
          <w:sz w:val="27"/>
          <w:szCs w:val="27"/>
          <w:rtl/>
          <w:lang w:bidi="ar-JO"/>
        </w:rPr>
        <w:t xml:space="preserve">ربما تحصل كتلة فلسطين الغد (القائمة الحزبية الوحيدة في دير جرير والمؤيدة لحركة فتح) على 13% من الأصوات، بينما قد تحصل الكتل المستقلة على النسب التالية: بلدنا الموحدة (28%)، دير جرير للجميع (19%)، أبناء البلد (13%)، القدس (10%)، والمستقبل (5%). وبهذا لا تستطيع أية كتلة حسم </w:t>
      </w:r>
      <w:r>
        <w:rPr>
          <w:rFonts w:cs="Simplified Arabic" w:hint="cs"/>
          <w:color w:val="000000"/>
          <w:sz w:val="27"/>
          <w:szCs w:val="27"/>
          <w:rtl/>
          <w:lang w:bidi="ar-JO"/>
        </w:rPr>
        <w:lastRenderedPageBreak/>
        <w:t>نتائج هذه الانتخابات لتشتت الأصوات. ووصلت نسبة الذين لم يقروا لمن سيصوتوا إلى 12%. ولم يكن لحركة حماس أية كتلة رسمية تمثلها في دير جرير</w:t>
      </w:r>
      <w:r>
        <w:rPr>
          <w:rFonts w:cs="Simplified Arabic" w:hint="cs"/>
          <w:color w:val="000000"/>
          <w:sz w:val="27"/>
          <w:szCs w:val="27"/>
          <w:lang w:bidi="ar-JO"/>
        </w:rPr>
        <w:t>.</w:t>
      </w:r>
    </w:p>
    <w:tbl>
      <w:tblPr>
        <w:bidiVisual/>
        <w:tblW w:w="0" w:type="auto"/>
        <w:tblInd w:w="828" w:type="dxa"/>
        <w:tblCellMar>
          <w:left w:w="0" w:type="dxa"/>
          <w:right w:w="0" w:type="dxa"/>
        </w:tblCellMar>
        <w:tblLook w:val="04A0"/>
      </w:tblPr>
      <w:tblGrid>
        <w:gridCol w:w="4500"/>
        <w:gridCol w:w="2160"/>
      </w:tblGrid>
      <w:tr w:rsidR="008679D1" w:rsidTr="008679D1">
        <w:trPr>
          <w:trHeight w:val="420"/>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rPr>
                <w:sz w:val="20"/>
                <w:szCs w:val="20"/>
              </w:rPr>
            </w:pPr>
            <w:r>
              <w:rPr>
                <w:rFonts w:cs="Simplified Arabic" w:hint="cs"/>
                <w:sz w:val="20"/>
                <w:szCs w:val="20"/>
                <w:rtl/>
                <w:lang w:bidi="ar-JO"/>
              </w:rPr>
              <w:t>جدول رقم (5): بلدية دير جرير</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1) بلدنا الموحد (ورمزها ب)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28.4</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2) دير جرير للجميع (ورمزها ل)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18.9</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3) أبناء البلد (ورمزها ط)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12.6</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4) فلسطين الغد (ورمزها ف)</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12.6</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5) القدس (ورمزها ك)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9.5</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6) المستقبل (ورمزها ر)</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5.3</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7) لم أقرر بعد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12.6</w:t>
            </w:r>
          </w:p>
        </w:tc>
      </w:tr>
    </w:tbl>
    <w:p w:rsidR="008679D1" w:rsidRDefault="008679D1" w:rsidP="008679D1">
      <w:pPr>
        <w:pStyle w:val="NormalWeb"/>
        <w:shd w:val="clear" w:color="auto" w:fill="FFFFFF"/>
        <w:rPr>
          <w:color w:val="000000"/>
          <w:sz w:val="27"/>
          <w:szCs w:val="27"/>
        </w:rPr>
      </w:pPr>
      <w:r>
        <w:rPr>
          <w:rFonts w:cs="Simplified Arabic" w:hint="cs"/>
          <w:b/>
          <w:bCs/>
          <w:color w:val="000000"/>
          <w:sz w:val="27"/>
          <w:szCs w:val="27"/>
        </w:rPr>
        <w:t> *</w:t>
      </w:r>
      <w:r>
        <w:rPr>
          <w:rFonts w:cs="Simplified Arabic" w:hint="cs"/>
          <w:b/>
          <w:bCs/>
          <w:color w:val="000000"/>
          <w:sz w:val="27"/>
          <w:szCs w:val="27"/>
          <w:rtl/>
          <w:lang w:bidi="ar-JO"/>
        </w:rPr>
        <w:t>ميثلون-جنين</w:t>
      </w:r>
      <w:r>
        <w:rPr>
          <w:rFonts w:cs="Simplified Arabic" w:hint="cs"/>
          <w:color w:val="000000"/>
          <w:sz w:val="27"/>
          <w:szCs w:val="27"/>
          <w:lang w:bidi="ar-JO"/>
        </w:rPr>
        <w:t xml:space="preserve">: </w:t>
      </w:r>
      <w:r>
        <w:rPr>
          <w:rFonts w:cs="Simplified Arabic" w:hint="cs"/>
          <w:color w:val="000000"/>
          <w:sz w:val="27"/>
          <w:szCs w:val="27"/>
          <w:rtl/>
          <w:lang w:bidi="ar-JO"/>
        </w:rPr>
        <w:t>تتصدر قائمة أبناء البلد (المؤيدة للجبهة الشعبية) كافة الكتل بإمكانية حصولها على 35% من الأصوات، وتليها قائمتي إصلاح وتطوير المؤيدة لحماس (20%) وفلسطين الغد المؤيدة لفتح (17%)، وشهداء ميثلون (16%) والقريبة لحركة فتح أيضا، وميثلون للجميع المؤيدة للجبهة الديمقراطية (11</w:t>
      </w:r>
      <w:r>
        <w:rPr>
          <w:rFonts w:cs="Simplified Arabic" w:hint="cs"/>
          <w:color w:val="000000"/>
          <w:sz w:val="27"/>
          <w:szCs w:val="27"/>
          <w:lang w:bidi="ar-JO"/>
        </w:rPr>
        <w:t>%).</w:t>
      </w:r>
    </w:p>
    <w:tbl>
      <w:tblPr>
        <w:bidiVisual/>
        <w:tblW w:w="0" w:type="auto"/>
        <w:tblInd w:w="828" w:type="dxa"/>
        <w:tblCellMar>
          <w:left w:w="0" w:type="dxa"/>
          <w:right w:w="0" w:type="dxa"/>
        </w:tblCellMar>
        <w:tblLook w:val="04A0"/>
      </w:tblPr>
      <w:tblGrid>
        <w:gridCol w:w="4500"/>
        <w:gridCol w:w="2160"/>
      </w:tblGrid>
      <w:tr w:rsidR="008679D1" w:rsidTr="008679D1">
        <w:trPr>
          <w:trHeight w:val="420"/>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ind w:right="360"/>
              <w:jc w:val="both"/>
              <w:rPr>
                <w:sz w:val="20"/>
                <w:szCs w:val="20"/>
              </w:rPr>
            </w:pPr>
            <w:r>
              <w:rPr>
                <w:rFonts w:cs="Simplified Arabic" w:hint="cs"/>
                <w:sz w:val="20"/>
                <w:szCs w:val="20"/>
                <w:rtl/>
                <w:lang w:bidi="ar-JO"/>
              </w:rPr>
              <w:t>جدول رقم (6): بلدية ميثلون</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1) أبناء البلد (ورمزها ش)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34.7</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2) ميثلون واحدة – إصلاح وتطوير (ورمزها ح)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20.4</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3) فلسطين الغد (ورمزها ف)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17.3</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4) شهداء ميثلون (ورمزها ك)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16.3</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5) ميثلون للجميع (ورمزها 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11.2</w:t>
            </w:r>
          </w:p>
        </w:tc>
      </w:tr>
    </w:tbl>
    <w:p w:rsidR="008679D1" w:rsidRDefault="008679D1" w:rsidP="008679D1">
      <w:pPr>
        <w:pStyle w:val="NormalWeb"/>
        <w:shd w:val="clear" w:color="auto" w:fill="FFFFFF"/>
        <w:rPr>
          <w:rFonts w:cs="Simplified Arabic"/>
          <w:b/>
          <w:bCs/>
          <w:color w:val="000000"/>
        </w:rPr>
      </w:pPr>
      <w:r>
        <w:rPr>
          <w:rFonts w:cs="Simplified Arabic" w:hint="cs"/>
          <w:b/>
          <w:bCs/>
          <w:color w:val="000000"/>
          <w:rtl/>
        </w:rPr>
        <w:t> *</w:t>
      </w:r>
      <w:r>
        <w:rPr>
          <w:rFonts w:cs="Simplified Arabic" w:hint="cs"/>
          <w:b/>
          <w:bCs/>
          <w:color w:val="000000"/>
          <w:rtl/>
          <w:lang w:bidi="ar-JO"/>
        </w:rPr>
        <w:t>دير شرف-نابلس:</w:t>
      </w:r>
      <w:r>
        <w:rPr>
          <w:rFonts w:cs="Simplified Arabic" w:hint="cs"/>
          <w:color w:val="000000"/>
          <w:rtl/>
          <w:lang w:bidi="ar-JO"/>
        </w:rPr>
        <w:t> تتنافس كتلتي فلسطين الغد المؤيدة لفتح والإصلاح والتغيير المؤيدة لحماس بشدة على أعلى الأصوات بنسبة 27% لكل منهما. بينما حصلت باقي الكتل على النسب التالية: الكرامة (15%)، أبناء البلد (15%)، دير شرف المستقبل (6%)، نحن التغيير (5%)، والذين لم يقرروا بعد (5%).</w:t>
      </w:r>
    </w:p>
    <w:tbl>
      <w:tblPr>
        <w:bidiVisual/>
        <w:tblW w:w="0" w:type="auto"/>
        <w:tblInd w:w="828" w:type="dxa"/>
        <w:tblCellMar>
          <w:left w:w="0" w:type="dxa"/>
          <w:right w:w="0" w:type="dxa"/>
        </w:tblCellMar>
        <w:tblLook w:val="04A0"/>
      </w:tblPr>
      <w:tblGrid>
        <w:gridCol w:w="4500"/>
        <w:gridCol w:w="2160"/>
      </w:tblGrid>
      <w:tr w:rsidR="008679D1" w:rsidTr="008679D1">
        <w:trPr>
          <w:trHeight w:val="420"/>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ind w:right="360"/>
              <w:jc w:val="both"/>
              <w:rPr>
                <w:sz w:val="20"/>
                <w:szCs w:val="20"/>
              </w:rPr>
            </w:pPr>
            <w:r>
              <w:rPr>
                <w:rFonts w:cs="Simplified Arabic" w:hint="cs"/>
                <w:sz w:val="20"/>
                <w:szCs w:val="20"/>
                <w:rtl/>
                <w:lang w:bidi="ar-JO"/>
              </w:rPr>
              <w:t>جدول رقم (7): بلدية دير شرف</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1) فلسطين الغد (ورمزها ف)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27.0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2) الإصلاح والتغيير (ورمزها ح)</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27.0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3) الكرامة (ورمزها ك)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15.0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lastRenderedPageBreak/>
              <w:t>4) أبناء البلد  (ورمزها ب)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15.0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5) دير شرف المستقبل (ورمزها د)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6.0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6) نحن التغيير (ورمزها ن)</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5.0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7) لم أقرر بعد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5.0</w:t>
            </w:r>
          </w:p>
        </w:tc>
      </w:tr>
    </w:tbl>
    <w:p w:rsidR="008679D1" w:rsidRDefault="008679D1" w:rsidP="008679D1">
      <w:pPr>
        <w:pStyle w:val="NormalWeb"/>
        <w:shd w:val="clear" w:color="auto" w:fill="FFFFFF"/>
        <w:rPr>
          <w:rFonts w:hint="cs"/>
          <w:color w:val="000000"/>
          <w:sz w:val="27"/>
          <w:szCs w:val="27"/>
          <w:rtl/>
        </w:rPr>
      </w:pPr>
      <w:r>
        <w:rPr>
          <w:rFonts w:cs="Simplified Arabic" w:hint="cs"/>
          <w:b/>
          <w:bCs/>
          <w:color w:val="000000"/>
          <w:sz w:val="27"/>
          <w:szCs w:val="27"/>
        </w:rPr>
        <w:t> *</w:t>
      </w:r>
      <w:r>
        <w:rPr>
          <w:rFonts w:cs="Simplified Arabic" w:hint="cs"/>
          <w:b/>
          <w:bCs/>
          <w:color w:val="000000"/>
          <w:sz w:val="27"/>
          <w:szCs w:val="27"/>
          <w:rtl/>
          <w:lang w:bidi="ar-JO"/>
        </w:rPr>
        <w:t>سفارين-طولكرم</w:t>
      </w:r>
      <w:r>
        <w:rPr>
          <w:rFonts w:cs="Simplified Arabic" w:hint="cs"/>
          <w:b/>
          <w:bCs/>
          <w:color w:val="000000"/>
          <w:sz w:val="27"/>
          <w:szCs w:val="27"/>
          <w:lang w:bidi="ar-JO"/>
        </w:rPr>
        <w:t>:</w:t>
      </w:r>
      <w:r>
        <w:rPr>
          <w:rFonts w:cs="Simplified Arabic" w:hint="cs"/>
          <w:color w:val="000000"/>
          <w:sz w:val="27"/>
          <w:szCs w:val="27"/>
          <w:lang w:bidi="ar-JO"/>
        </w:rPr>
        <w:t> </w:t>
      </w:r>
      <w:r>
        <w:rPr>
          <w:rFonts w:cs="Simplified Arabic" w:hint="cs"/>
          <w:color w:val="000000"/>
          <w:sz w:val="27"/>
          <w:szCs w:val="27"/>
          <w:rtl/>
          <w:lang w:bidi="ar-JO"/>
        </w:rPr>
        <w:t>تتنافس في سفارين كتلتين ففط: سفارين للتغيير (مستقلة عائلية مدعومة من حماس) وربما تحصل على 55% من الأصوات، و فلسطين الغد المؤيدة لحركة فتح (41%)، والباقي (4%) لم يقرروا بعد</w:t>
      </w:r>
      <w:r>
        <w:rPr>
          <w:rFonts w:cs="Simplified Arabic" w:hint="cs"/>
          <w:color w:val="000000"/>
          <w:sz w:val="27"/>
          <w:szCs w:val="27"/>
          <w:lang w:bidi="ar-JO"/>
        </w:rPr>
        <w:t>.</w:t>
      </w:r>
    </w:p>
    <w:tbl>
      <w:tblPr>
        <w:bidiVisual/>
        <w:tblW w:w="0" w:type="auto"/>
        <w:tblInd w:w="828" w:type="dxa"/>
        <w:tblCellMar>
          <w:left w:w="0" w:type="dxa"/>
          <w:right w:w="0" w:type="dxa"/>
        </w:tblCellMar>
        <w:tblLook w:val="04A0"/>
      </w:tblPr>
      <w:tblGrid>
        <w:gridCol w:w="4500"/>
        <w:gridCol w:w="2160"/>
      </w:tblGrid>
      <w:tr w:rsidR="008679D1" w:rsidTr="008679D1">
        <w:trPr>
          <w:trHeight w:val="420"/>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jc w:val="both"/>
              <w:rPr>
                <w:sz w:val="20"/>
                <w:szCs w:val="20"/>
              </w:rPr>
            </w:pPr>
            <w:r>
              <w:rPr>
                <w:rFonts w:cs="Simplified Arabic" w:hint="cs"/>
                <w:sz w:val="20"/>
                <w:szCs w:val="20"/>
                <w:rtl/>
                <w:lang w:bidi="ar-JO"/>
              </w:rPr>
              <w:t>جدول (8): بلدية سفارين</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1) أبناء سفارين للتغيير (ورمزها ب)</w:t>
            </w:r>
            <w:r>
              <w:rPr>
                <w:rFonts w:cs="Simplified Arabic" w:hint="cs"/>
                <w:sz w:val="20"/>
                <w:szCs w:val="20"/>
                <w:rtl/>
                <w:lang w:bidi="ar-JO"/>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rPr>
              <w:t>55.3</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2) فلسطين الغد (ورمزها ف)</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40.8</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3) لم أقرر بعد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3.9</w:t>
            </w:r>
          </w:p>
        </w:tc>
      </w:tr>
    </w:tbl>
    <w:p w:rsidR="008679D1" w:rsidRDefault="008679D1" w:rsidP="008679D1">
      <w:pPr>
        <w:pStyle w:val="NormalWeb"/>
        <w:shd w:val="clear" w:color="auto" w:fill="FFFFFF"/>
        <w:rPr>
          <w:color w:val="000000"/>
          <w:sz w:val="27"/>
          <w:szCs w:val="27"/>
        </w:rPr>
      </w:pPr>
      <w:r>
        <w:rPr>
          <w:rFonts w:cs="Simplified Arabic" w:hint="cs"/>
          <w:b/>
          <w:bCs/>
          <w:color w:val="000000"/>
          <w:sz w:val="27"/>
          <w:szCs w:val="27"/>
        </w:rPr>
        <w:t> *</w:t>
      </w:r>
      <w:r>
        <w:rPr>
          <w:rFonts w:cs="Simplified Arabic" w:hint="cs"/>
          <w:b/>
          <w:bCs/>
          <w:color w:val="000000"/>
          <w:sz w:val="27"/>
          <w:szCs w:val="27"/>
          <w:rtl/>
          <w:lang w:bidi="ar-JO"/>
        </w:rPr>
        <w:t>الفخاري-غزة</w:t>
      </w:r>
      <w:r>
        <w:rPr>
          <w:rFonts w:cs="Simplified Arabic" w:hint="cs"/>
          <w:b/>
          <w:bCs/>
          <w:color w:val="000000"/>
          <w:sz w:val="27"/>
          <w:szCs w:val="27"/>
          <w:lang w:bidi="ar-JO"/>
        </w:rPr>
        <w:t>:</w:t>
      </w:r>
      <w:r>
        <w:rPr>
          <w:rFonts w:cs="Simplified Arabic" w:hint="cs"/>
          <w:color w:val="000000"/>
          <w:sz w:val="27"/>
          <w:szCs w:val="27"/>
          <w:lang w:bidi="ar-JO"/>
        </w:rPr>
        <w:t> </w:t>
      </w:r>
      <w:r>
        <w:rPr>
          <w:rFonts w:cs="Simplified Arabic" w:hint="cs"/>
          <w:color w:val="000000"/>
          <w:sz w:val="27"/>
          <w:szCs w:val="27"/>
          <w:rtl/>
          <w:lang w:bidi="ar-JO"/>
        </w:rPr>
        <w:t>تحصل كتلة الأقصى (التابعة رسميا لحركة فتح) على 18% من الأصوات، بينما تحصل كتلة ياسر عرفات (المؤيدة لحركة فتح) على 33% من الأصوات، وتنافسها على أعلى الأصوات الفخاري الإسلامية ذات التوجه المؤيد لحماس (31%). وتحصل كتلة أبناء الفخاري المستقلة على 10% وكتلة الوفاء للأرض المستقلة أيضا على 7% من الأصوات</w:t>
      </w:r>
      <w:r>
        <w:rPr>
          <w:rFonts w:cs="Simplified Arabic" w:hint="cs"/>
          <w:color w:val="000000"/>
          <w:sz w:val="27"/>
          <w:szCs w:val="27"/>
          <w:lang w:bidi="ar-JO"/>
        </w:rPr>
        <w:t>.</w:t>
      </w:r>
    </w:p>
    <w:tbl>
      <w:tblPr>
        <w:bidiVisual/>
        <w:tblW w:w="0" w:type="auto"/>
        <w:tblInd w:w="764" w:type="dxa"/>
        <w:tblCellMar>
          <w:left w:w="0" w:type="dxa"/>
          <w:right w:w="0" w:type="dxa"/>
        </w:tblCellMar>
        <w:tblLook w:val="04A0"/>
      </w:tblPr>
      <w:tblGrid>
        <w:gridCol w:w="4564"/>
        <w:gridCol w:w="2160"/>
      </w:tblGrid>
      <w:tr w:rsidR="008679D1" w:rsidTr="008679D1">
        <w:trPr>
          <w:trHeight w:val="420"/>
        </w:trPr>
        <w:tc>
          <w:tcPr>
            <w:tcW w:w="67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rPr>
                <w:sz w:val="20"/>
                <w:szCs w:val="20"/>
              </w:rPr>
            </w:pPr>
            <w:r>
              <w:rPr>
                <w:rFonts w:cs="Simplified Arabic" w:hint="cs"/>
                <w:sz w:val="20"/>
                <w:szCs w:val="20"/>
                <w:rtl/>
                <w:lang w:bidi="ar-JO"/>
              </w:rPr>
              <w:t>جدول رقم (9): بلدية الفخاري</w:t>
            </w:r>
          </w:p>
        </w:tc>
      </w:tr>
      <w:tr w:rsidR="008679D1" w:rsidTr="008679D1">
        <w:trPr>
          <w:trHeight w:val="420"/>
        </w:trPr>
        <w:tc>
          <w:tcPr>
            <w:tcW w:w="4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1) ياسر عرفات (ورمزها ي)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Traditional Arabic" w:hint="cs"/>
                <w:sz w:val="20"/>
                <w:szCs w:val="20"/>
              </w:rPr>
              <w:t>32.5</w:t>
            </w:r>
          </w:p>
        </w:tc>
      </w:tr>
      <w:tr w:rsidR="008679D1" w:rsidTr="008679D1">
        <w:trPr>
          <w:trHeight w:val="420"/>
        </w:trPr>
        <w:tc>
          <w:tcPr>
            <w:tcW w:w="4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2) الفخاري الإسلامية (ورمزها ل)</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Traditional Arabic" w:hint="cs"/>
                <w:sz w:val="20"/>
                <w:szCs w:val="20"/>
              </w:rPr>
              <w:t>31.2</w:t>
            </w:r>
          </w:p>
        </w:tc>
      </w:tr>
      <w:tr w:rsidR="008679D1" w:rsidTr="008679D1">
        <w:trPr>
          <w:trHeight w:val="420"/>
        </w:trPr>
        <w:tc>
          <w:tcPr>
            <w:tcW w:w="4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3) الأقصى (ورمزها ف)</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Traditional Arabic" w:hint="cs"/>
                <w:sz w:val="20"/>
                <w:szCs w:val="20"/>
              </w:rPr>
              <w:t>18.2</w:t>
            </w:r>
          </w:p>
        </w:tc>
      </w:tr>
      <w:tr w:rsidR="008679D1" w:rsidTr="008679D1">
        <w:trPr>
          <w:trHeight w:val="420"/>
        </w:trPr>
        <w:tc>
          <w:tcPr>
            <w:tcW w:w="4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4) أبناء الفخاري للتطوير (ورمزها ب)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Traditional Arabic" w:hint="cs"/>
                <w:sz w:val="20"/>
                <w:szCs w:val="20"/>
              </w:rPr>
              <w:t>10.4</w:t>
            </w:r>
          </w:p>
        </w:tc>
      </w:tr>
      <w:tr w:rsidR="008679D1" w:rsidTr="008679D1">
        <w:trPr>
          <w:trHeight w:val="420"/>
        </w:trPr>
        <w:tc>
          <w:tcPr>
            <w:tcW w:w="4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5) الوفاء للأرض (ورمزها هـ)</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Traditional Arabic" w:hint="cs"/>
                <w:sz w:val="20"/>
                <w:szCs w:val="20"/>
              </w:rPr>
              <w:t>6.5</w:t>
            </w:r>
          </w:p>
        </w:tc>
      </w:tr>
      <w:tr w:rsidR="008679D1" w:rsidTr="008679D1">
        <w:trPr>
          <w:trHeight w:val="420"/>
        </w:trPr>
        <w:tc>
          <w:tcPr>
            <w:tcW w:w="4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6) لم أقرر بعد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1.3</w:t>
            </w:r>
          </w:p>
        </w:tc>
      </w:tr>
    </w:tbl>
    <w:p w:rsidR="008679D1" w:rsidRDefault="008679D1" w:rsidP="008679D1">
      <w:pPr>
        <w:pStyle w:val="NormalWeb"/>
        <w:shd w:val="clear" w:color="auto" w:fill="FFFFFF"/>
        <w:rPr>
          <w:color w:val="000000"/>
          <w:sz w:val="27"/>
          <w:szCs w:val="27"/>
        </w:rPr>
      </w:pPr>
      <w:r>
        <w:rPr>
          <w:rFonts w:cs="Simplified Arabic" w:hint="cs"/>
          <w:b/>
          <w:bCs/>
          <w:color w:val="000000"/>
          <w:sz w:val="27"/>
          <w:szCs w:val="27"/>
        </w:rPr>
        <w:t> *</w:t>
      </w:r>
      <w:r>
        <w:rPr>
          <w:rFonts w:cs="Simplified Arabic" w:hint="cs"/>
          <w:b/>
          <w:bCs/>
          <w:color w:val="000000"/>
          <w:sz w:val="27"/>
          <w:szCs w:val="27"/>
          <w:rtl/>
          <w:lang w:bidi="ar-JO"/>
        </w:rPr>
        <w:t>القرارة-غزة</w:t>
      </w:r>
      <w:r>
        <w:rPr>
          <w:rFonts w:cs="Simplified Arabic" w:hint="cs"/>
          <w:color w:val="000000"/>
          <w:sz w:val="27"/>
          <w:szCs w:val="27"/>
          <w:lang w:bidi="ar-JO"/>
        </w:rPr>
        <w:t xml:space="preserve">: </w:t>
      </w:r>
      <w:r>
        <w:rPr>
          <w:rFonts w:cs="Simplified Arabic" w:hint="cs"/>
          <w:color w:val="000000"/>
          <w:sz w:val="27"/>
          <w:szCs w:val="27"/>
          <w:rtl/>
          <w:lang w:bidi="ar-JO"/>
        </w:rPr>
        <w:t xml:space="preserve">تحصل كتلة الوفاء للأقصى (التابعة رسميا لحركة فتح) على نحو 40% من الأصوات، وتحصل أيضا كتلة شهداء القرارة (المؤيدة لحركة فتح) على 25%، بينما تحصل كتلة التغيير والإصلاح </w:t>
      </w:r>
      <w:r>
        <w:rPr>
          <w:rFonts w:cs="Simplified Arabic" w:hint="cs"/>
          <w:color w:val="000000"/>
          <w:sz w:val="27"/>
          <w:szCs w:val="27"/>
          <w:rtl/>
          <w:lang w:bidi="ar-JO"/>
        </w:rPr>
        <w:lastRenderedPageBreak/>
        <w:t>الإسلامية على 29% من الأصوات، وتحصل كتلة الوطنية للعدالة والمساواة (المؤيدة لحزب الشعب والجبهة الشعبية) على نحو 5%، ولم تظهر أي نسب تأييد لكتلة التغيير الديمقراطي المؤيدة للجبهة الديمقراطية</w:t>
      </w:r>
      <w:r>
        <w:rPr>
          <w:rFonts w:cs="Simplified Arabic" w:hint="cs"/>
          <w:color w:val="000000"/>
          <w:sz w:val="27"/>
          <w:szCs w:val="27"/>
          <w:lang w:bidi="ar-JO"/>
        </w:rPr>
        <w:t>.</w:t>
      </w:r>
    </w:p>
    <w:tbl>
      <w:tblPr>
        <w:bidiVisual/>
        <w:tblW w:w="0" w:type="auto"/>
        <w:tblInd w:w="828" w:type="dxa"/>
        <w:tblCellMar>
          <w:left w:w="0" w:type="dxa"/>
          <w:right w:w="0" w:type="dxa"/>
        </w:tblCellMar>
        <w:tblLook w:val="04A0"/>
      </w:tblPr>
      <w:tblGrid>
        <w:gridCol w:w="4500"/>
        <w:gridCol w:w="2160"/>
      </w:tblGrid>
      <w:tr w:rsidR="008679D1" w:rsidTr="008679D1">
        <w:trPr>
          <w:trHeight w:val="420"/>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ind w:right="360"/>
              <w:rPr>
                <w:sz w:val="20"/>
                <w:szCs w:val="20"/>
              </w:rPr>
            </w:pPr>
            <w:r>
              <w:rPr>
                <w:rFonts w:cs="Simplified Arabic" w:hint="cs"/>
                <w:sz w:val="20"/>
                <w:szCs w:val="20"/>
                <w:rtl/>
                <w:lang w:bidi="ar-JO"/>
              </w:rPr>
              <w:t>جدول رقم (10): بلدية القرارة</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1) الوفاء للأقصى (ورمزها ف)</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39.1</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2) التغيير والإصلاح الإسلامية (ورمزها ح)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29.3</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3) شهداء القرارة (ورمزها ب)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25.0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4) الوطنية للعدالة والمساواة (ورمزها ل)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5.4</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5) التغير الديمقراطي (ورمزها د)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0.0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6) لم أقرر بعد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1.1</w:t>
            </w:r>
          </w:p>
        </w:tc>
      </w:tr>
    </w:tbl>
    <w:p w:rsidR="008679D1" w:rsidRDefault="008679D1" w:rsidP="008679D1">
      <w:pPr>
        <w:pStyle w:val="NormalWeb"/>
        <w:shd w:val="clear" w:color="auto" w:fill="FFFFFF"/>
        <w:rPr>
          <w:color w:val="000000"/>
          <w:sz w:val="27"/>
          <w:szCs w:val="27"/>
        </w:rPr>
      </w:pPr>
      <w:r>
        <w:rPr>
          <w:rFonts w:cs="Simplified Arabic" w:hint="cs"/>
          <w:b/>
          <w:bCs/>
          <w:color w:val="000000"/>
          <w:sz w:val="27"/>
          <w:szCs w:val="27"/>
        </w:rPr>
        <w:t> *</w:t>
      </w:r>
      <w:r>
        <w:rPr>
          <w:rFonts w:cs="Simplified Arabic" w:hint="cs"/>
          <w:b/>
          <w:bCs/>
          <w:color w:val="000000"/>
          <w:sz w:val="27"/>
          <w:szCs w:val="27"/>
          <w:rtl/>
          <w:lang w:bidi="ar-JO"/>
        </w:rPr>
        <w:t>أم النصر-غزة</w:t>
      </w:r>
      <w:r>
        <w:rPr>
          <w:rFonts w:cs="Simplified Arabic" w:hint="cs"/>
          <w:b/>
          <w:bCs/>
          <w:color w:val="000000"/>
          <w:sz w:val="27"/>
          <w:szCs w:val="27"/>
          <w:lang w:bidi="ar-JO"/>
        </w:rPr>
        <w:t>:</w:t>
      </w:r>
      <w:r>
        <w:rPr>
          <w:rFonts w:cs="Simplified Arabic" w:hint="cs"/>
          <w:color w:val="000000"/>
          <w:sz w:val="27"/>
          <w:szCs w:val="27"/>
          <w:lang w:bidi="ar-JO"/>
        </w:rPr>
        <w:t> </w:t>
      </w:r>
      <w:r>
        <w:rPr>
          <w:rFonts w:cs="Simplified Arabic" w:hint="cs"/>
          <w:color w:val="000000"/>
          <w:sz w:val="27"/>
          <w:szCs w:val="27"/>
          <w:rtl/>
          <w:lang w:bidi="ar-JO"/>
        </w:rPr>
        <w:t>تحصل كتلة الشهيد ياسر عرفات على أعلى الأصوات (43%) ويضاف إليها أصوات كتلة الوفاء اللأقصى المؤيدة لفتح أيضا (يصل تأييدها إلى نحو 13%). وتحصل كتلة التغيير والإصلاح على 17%، بينما تحصل كتلة العهد المستقلة على 11% (مستقلين مؤيدين لفتح)، وكتلة أم النصر على 8% (مستقلين قريبين من حماس)، وكتلة اتحاد أبناء قرية أم النصر (المؤيدة لحزب الشعب) على 6% من الأصوات</w:t>
      </w:r>
      <w:r>
        <w:rPr>
          <w:rFonts w:cs="Simplified Arabic" w:hint="cs"/>
          <w:color w:val="000000"/>
          <w:sz w:val="27"/>
          <w:szCs w:val="27"/>
          <w:lang w:bidi="ar-JO"/>
        </w:rPr>
        <w:t>.</w:t>
      </w:r>
    </w:p>
    <w:tbl>
      <w:tblPr>
        <w:bidiVisual/>
        <w:tblW w:w="0" w:type="auto"/>
        <w:tblInd w:w="828" w:type="dxa"/>
        <w:tblCellMar>
          <w:left w:w="0" w:type="dxa"/>
          <w:right w:w="0" w:type="dxa"/>
        </w:tblCellMar>
        <w:tblLook w:val="04A0"/>
      </w:tblPr>
      <w:tblGrid>
        <w:gridCol w:w="4500"/>
        <w:gridCol w:w="2160"/>
      </w:tblGrid>
      <w:tr w:rsidR="008679D1" w:rsidTr="008679D1">
        <w:trPr>
          <w:trHeight w:val="420"/>
        </w:trPr>
        <w:tc>
          <w:tcPr>
            <w:tcW w:w="66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pStyle w:val="Heading2"/>
              <w:bidi/>
              <w:spacing w:before="0"/>
              <w:jc w:val="both"/>
              <w:rPr>
                <w:sz w:val="20"/>
                <w:szCs w:val="20"/>
              </w:rPr>
            </w:pPr>
            <w:r>
              <w:rPr>
                <w:rFonts w:cs="Simplified Arabic" w:hint="cs"/>
                <w:sz w:val="20"/>
                <w:szCs w:val="20"/>
                <w:rtl/>
                <w:lang w:bidi="ar-JO"/>
              </w:rPr>
              <w:t>جدول رقم (11): بلدية أم النصر</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1) الشهيد ياسر عرفات (ورمزها ف)</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43.0</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2) التغيير والإصلاح (ورمزها ح)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16.5</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3) الوفاء للأقصى (ورمزها ب)</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12.7</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4) العهد المستقلة (ورمزها هـ)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11.4</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5) أم النصر (ورمزها ر)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7.6</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6) اتحاد أبناء قرية أم النصر (ورمزها و)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6.3</w:t>
            </w:r>
          </w:p>
        </w:tc>
      </w:tr>
      <w:tr w:rsidR="008679D1" w:rsidTr="008679D1">
        <w:trPr>
          <w:trHeight w:val="420"/>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rPr>
              <w:t>7) لم أقرر بعد</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2.5</w:t>
            </w:r>
          </w:p>
        </w:tc>
      </w:tr>
    </w:tbl>
    <w:p w:rsidR="008679D1" w:rsidRDefault="008679D1" w:rsidP="008679D1">
      <w:pPr>
        <w:shd w:val="clear" w:color="auto" w:fill="FFFFFF"/>
        <w:bidi/>
        <w:spacing w:before="100" w:beforeAutospacing="1" w:after="100" w:afterAutospacing="1"/>
        <w:rPr>
          <w:color w:val="000000"/>
          <w:sz w:val="24"/>
          <w:szCs w:val="24"/>
        </w:rPr>
      </w:pPr>
      <w:r>
        <w:rPr>
          <w:rFonts w:cs="Simplified Arabic" w:hint="cs"/>
          <w:b/>
          <w:bCs/>
          <w:color w:val="000000"/>
          <w:sz w:val="26"/>
          <w:szCs w:val="26"/>
          <w:rtl/>
          <w:lang w:bidi="ar-JO"/>
        </w:rPr>
        <w:t>ثانيا: الانتخابات التشريعية</w:t>
      </w:r>
    </w:p>
    <w:p w:rsidR="008679D1" w:rsidRDefault="008679D1" w:rsidP="008679D1">
      <w:pPr>
        <w:shd w:val="clear" w:color="auto" w:fill="FFFFFF"/>
        <w:bidi/>
        <w:spacing w:before="100" w:beforeAutospacing="1" w:after="100" w:afterAutospacing="1"/>
        <w:jc w:val="both"/>
        <w:rPr>
          <w:color w:val="000000"/>
          <w:rtl/>
        </w:rPr>
      </w:pPr>
      <w:r>
        <w:rPr>
          <w:rFonts w:cs="Simplified Arabic" w:hint="cs"/>
          <w:b/>
          <w:bCs/>
          <w:color w:val="000000"/>
          <w:sz w:val="30"/>
          <w:szCs w:val="30"/>
          <w:rtl/>
          <w:lang w:bidi="ar-JO"/>
        </w:rPr>
        <w:t>ملاحظة مهمة جدا: هذه النتائج تمثل فقط 11 موقعا منها ثمانية في الضفة الغربية و3 في قطاع غزة، ولا تمثل الضفة الغربية وقطاع غزة ككل.</w:t>
      </w:r>
    </w:p>
    <w:p w:rsidR="008679D1" w:rsidRDefault="008679D1" w:rsidP="008679D1">
      <w:pPr>
        <w:shd w:val="clear" w:color="auto" w:fill="FFFFFF"/>
        <w:bidi/>
        <w:spacing w:before="100" w:beforeAutospacing="1" w:after="100" w:afterAutospacing="1"/>
        <w:rPr>
          <w:color w:val="000000"/>
          <w:rtl/>
        </w:rPr>
      </w:pPr>
      <w:r>
        <w:rPr>
          <w:rFonts w:cs="Simplified Arabic" w:hint="cs"/>
          <w:b/>
          <w:bCs/>
          <w:color w:val="000000"/>
          <w:sz w:val="10"/>
          <w:szCs w:val="10"/>
          <w:rtl/>
          <w:lang w:bidi="ar-JO"/>
        </w:rPr>
        <w:lastRenderedPageBreak/>
        <w:t> </w:t>
      </w:r>
    </w:p>
    <w:p w:rsidR="008679D1" w:rsidRDefault="008679D1" w:rsidP="008679D1">
      <w:pPr>
        <w:shd w:val="clear" w:color="auto" w:fill="FFFFFF"/>
        <w:bidi/>
        <w:spacing w:before="100" w:beforeAutospacing="1" w:after="100" w:afterAutospacing="1"/>
        <w:rPr>
          <w:color w:val="000000"/>
          <w:rtl/>
        </w:rPr>
      </w:pPr>
      <w:r>
        <w:rPr>
          <w:rFonts w:cs="Simplified Arabic" w:hint="cs"/>
          <w:b/>
          <w:bCs/>
          <w:color w:val="000000"/>
          <w:rtl/>
          <w:lang w:bidi="ar-JO"/>
        </w:rPr>
        <w:t>1.المعلومات حول الانتخابات</w:t>
      </w:r>
    </w:p>
    <w:p w:rsidR="008679D1" w:rsidRDefault="008679D1" w:rsidP="008679D1">
      <w:pPr>
        <w:shd w:val="clear" w:color="auto" w:fill="FFFFFF"/>
        <w:bidi/>
        <w:spacing w:before="100" w:beforeAutospacing="1" w:after="100" w:afterAutospacing="1"/>
        <w:jc w:val="both"/>
        <w:rPr>
          <w:color w:val="000000"/>
          <w:rtl/>
        </w:rPr>
      </w:pPr>
      <w:r>
        <w:rPr>
          <w:rFonts w:cs="Simplified Arabic" w:hint="cs"/>
          <w:color w:val="000000"/>
          <w:rtl/>
          <w:lang w:bidi="ar-JO"/>
        </w:rPr>
        <w:t>* صرح76% من المستطلعين بأنهم يقومون بمتابعة الأخبار المنشورة حول الانتخابات التشريعية.</w:t>
      </w:r>
    </w:p>
    <w:p w:rsidR="008679D1" w:rsidRDefault="008679D1" w:rsidP="008679D1">
      <w:pPr>
        <w:shd w:val="clear" w:color="auto" w:fill="FFFFFF"/>
        <w:bidi/>
        <w:spacing w:before="100" w:beforeAutospacing="1" w:after="100" w:afterAutospacing="1"/>
        <w:ind w:left="180" w:hanging="180"/>
        <w:jc w:val="both"/>
        <w:rPr>
          <w:color w:val="000000"/>
          <w:rtl/>
        </w:rPr>
      </w:pPr>
      <w:r>
        <w:rPr>
          <w:rFonts w:cs="Simplified Arabic" w:hint="cs"/>
          <w:color w:val="000000"/>
          <w:rtl/>
          <w:lang w:bidi="ar-JO"/>
        </w:rPr>
        <w:t>* تعتبر محطات التلفزة المحلية الوسيلة الأفضل بالنسبة للمستطلعين لمتابعة أخبار الانتخابات (بنسبة 44%)، ويأتي بعد ذلك الندوات واللقاءات مع الناس والتي تعقدها مؤسسات مختلفة (25%)، ويلي ذلك الإذاعة الفلسطينية الفلسطينية (13%) والصحف المحلية (8%)، وكذلك النشرات التي توزعها المؤسسات المختلفة (حوالي 8%).</w:t>
      </w:r>
    </w:p>
    <w:p w:rsidR="008679D1" w:rsidRDefault="008679D1" w:rsidP="008679D1">
      <w:pPr>
        <w:shd w:val="clear" w:color="auto" w:fill="FFFFFF"/>
        <w:bidi/>
        <w:spacing w:before="100" w:beforeAutospacing="1" w:after="100" w:afterAutospacing="1"/>
        <w:ind w:left="180" w:hanging="180"/>
        <w:jc w:val="both"/>
        <w:rPr>
          <w:color w:val="000000"/>
          <w:rtl/>
        </w:rPr>
      </w:pPr>
      <w:r>
        <w:rPr>
          <w:rFonts w:cs="Simplified Arabic" w:hint="cs"/>
          <w:color w:val="000000"/>
          <w:rtl/>
          <w:lang w:bidi="ar-JO"/>
        </w:rPr>
        <w:t>* يعتبر 25% فقط من المستطلعين أن معلوماتهم حول النظام الانتخابي (كافية)، ويعتبر نحو 37% بأنها (كافية إلى حد ما)، بينما لا يعتبرها (كافية) 39% من المستطلعين.</w:t>
      </w:r>
      <w:r>
        <w:rPr>
          <w:rFonts w:cs="Simplified Arabic" w:hint="cs"/>
          <w:b/>
          <w:bCs/>
          <w:color w:val="000000"/>
          <w:sz w:val="10"/>
          <w:szCs w:val="10"/>
          <w:rtl/>
          <w:lang w:bidi="ar-JO"/>
        </w:rPr>
        <w:t> </w:t>
      </w:r>
    </w:p>
    <w:p w:rsidR="008679D1" w:rsidRDefault="008679D1" w:rsidP="008679D1">
      <w:pPr>
        <w:shd w:val="clear" w:color="auto" w:fill="FFFFFF"/>
        <w:bidi/>
        <w:spacing w:before="100" w:beforeAutospacing="1" w:after="100" w:afterAutospacing="1"/>
        <w:rPr>
          <w:color w:val="000000"/>
          <w:rtl/>
        </w:rPr>
      </w:pPr>
      <w:r>
        <w:rPr>
          <w:rFonts w:cs="Simplified Arabic" w:hint="cs"/>
          <w:b/>
          <w:bCs/>
          <w:color w:val="000000"/>
          <w:rtl/>
          <w:lang w:bidi="ar-JO"/>
        </w:rPr>
        <w:t>2. معايير التصويت للمرشحين (أنظر الجدول 12)</w:t>
      </w:r>
    </w:p>
    <w:p w:rsidR="008679D1" w:rsidRDefault="008679D1" w:rsidP="008679D1">
      <w:pPr>
        <w:shd w:val="clear" w:color="auto" w:fill="FFFFFF"/>
        <w:bidi/>
        <w:spacing w:before="100" w:beforeAutospacing="1" w:after="100" w:afterAutospacing="1"/>
        <w:ind w:left="180" w:hanging="180"/>
        <w:jc w:val="both"/>
        <w:rPr>
          <w:color w:val="000000"/>
          <w:rtl/>
        </w:rPr>
      </w:pPr>
      <w:r>
        <w:rPr>
          <w:rFonts w:cs="Simplified Arabic" w:hint="cs"/>
          <w:color w:val="000000"/>
          <w:rtl/>
          <w:lang w:bidi="ar-JO"/>
        </w:rPr>
        <w:t>* لقد كان واضحا أن أهم المعايير التي سيستخدمها الناخبون لاختيار مرشحيهم تتمثل في الصفات الشخصية ومساهمة المرشح الفعلية في خدمة المجتمع، فقد جاء معيار (الأمانة والصدق – النزاهة) وكذلك دور المرشح في خدمة بلده في مقدمة المعايير. تلاها في ذلك معيار التحصيل العلمي.</w:t>
      </w:r>
    </w:p>
    <w:p w:rsidR="008679D1" w:rsidRDefault="008679D1" w:rsidP="008679D1">
      <w:pPr>
        <w:shd w:val="clear" w:color="auto" w:fill="FFFFFF"/>
        <w:bidi/>
        <w:spacing w:before="100" w:beforeAutospacing="1" w:after="100" w:afterAutospacing="1"/>
        <w:ind w:left="180" w:hanging="180"/>
        <w:jc w:val="both"/>
        <w:rPr>
          <w:color w:val="000000"/>
          <w:rtl/>
        </w:rPr>
      </w:pPr>
      <w:r>
        <w:rPr>
          <w:rFonts w:cs="Simplified Arabic" w:hint="cs"/>
          <w:color w:val="000000"/>
          <w:rtl/>
          <w:lang w:bidi="ar-JO"/>
        </w:rPr>
        <w:t>* وجاء في المرتبة الرابعة برنامج المرشح الاقتصادي، ومن ثم البرنامج الاجتماعي وبعده البرنامج السياسي.</w:t>
      </w:r>
    </w:p>
    <w:p w:rsidR="008679D1" w:rsidRDefault="008679D1" w:rsidP="008679D1">
      <w:pPr>
        <w:shd w:val="clear" w:color="auto" w:fill="FFFFFF"/>
        <w:bidi/>
        <w:spacing w:before="100" w:beforeAutospacing="1" w:after="100" w:afterAutospacing="1"/>
        <w:ind w:left="180" w:hanging="180"/>
        <w:jc w:val="both"/>
        <w:rPr>
          <w:color w:val="000000"/>
          <w:rtl/>
        </w:rPr>
      </w:pPr>
      <w:r>
        <w:rPr>
          <w:rFonts w:cs="Simplified Arabic" w:hint="cs"/>
          <w:color w:val="000000"/>
          <w:rtl/>
          <w:lang w:bidi="ar-JO"/>
        </w:rPr>
        <w:t>* أما درجة التدين فجاءت في الدرجة السابعة كمعيار للاختيار، تلاها دور المرشح في النضال الوطني.</w:t>
      </w:r>
    </w:p>
    <w:p w:rsidR="008679D1" w:rsidRDefault="008679D1" w:rsidP="008679D1">
      <w:pPr>
        <w:shd w:val="clear" w:color="auto" w:fill="FFFFFF"/>
        <w:bidi/>
        <w:spacing w:before="100" w:beforeAutospacing="1" w:after="100" w:afterAutospacing="1"/>
        <w:ind w:left="180" w:hanging="180"/>
        <w:jc w:val="both"/>
        <w:rPr>
          <w:color w:val="000000"/>
          <w:rtl/>
        </w:rPr>
      </w:pPr>
      <w:r>
        <w:rPr>
          <w:rFonts w:cs="Simplified Arabic" w:hint="cs"/>
          <w:color w:val="000000"/>
          <w:rtl/>
          <w:lang w:bidi="ar-JO"/>
        </w:rPr>
        <w:t>* أما الانتماء الحزبي فجاء في المرتبة التاسعة، وتلاه الانتماء لحزب إسلامي كحماس.</w:t>
      </w:r>
    </w:p>
    <w:p w:rsidR="008679D1" w:rsidRDefault="008679D1" w:rsidP="008679D1">
      <w:pPr>
        <w:shd w:val="clear" w:color="auto" w:fill="FFFFFF"/>
        <w:bidi/>
        <w:spacing w:before="100" w:beforeAutospacing="1" w:after="100" w:afterAutospacing="1"/>
        <w:rPr>
          <w:color w:val="000000"/>
          <w:rtl/>
        </w:rPr>
      </w:pPr>
      <w:r>
        <w:rPr>
          <w:rFonts w:cs="Simplified Arabic" w:hint="cs"/>
          <w:color w:val="000000"/>
          <w:rtl/>
          <w:lang w:bidi="ar-JO"/>
        </w:rPr>
        <w:t>* وكان معيار القرابة قليل الأهمية وكذلك الحالة المادية للمرشح.</w:t>
      </w:r>
    </w:p>
    <w:tbl>
      <w:tblPr>
        <w:bidiVisual/>
        <w:tblW w:w="0" w:type="auto"/>
        <w:tblInd w:w="288" w:type="dxa"/>
        <w:tblCellMar>
          <w:left w:w="0" w:type="dxa"/>
          <w:right w:w="0" w:type="dxa"/>
        </w:tblCellMar>
        <w:tblLook w:val="04A0"/>
      </w:tblPr>
      <w:tblGrid>
        <w:gridCol w:w="4147"/>
        <w:gridCol w:w="2567"/>
      </w:tblGrid>
      <w:tr w:rsidR="008679D1" w:rsidTr="008679D1">
        <w:trPr>
          <w:trHeight w:val="420"/>
        </w:trPr>
        <w:tc>
          <w:tcPr>
            <w:tcW w:w="67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b/>
                <w:bCs/>
                <w:sz w:val="20"/>
                <w:szCs w:val="20"/>
                <w:rtl/>
                <w:lang w:bidi="ar-JO"/>
              </w:rPr>
              <w:t>جدول رقم (12): نسبة الذين يعتبرون المعايير التالية مهمة</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الأمانة والصدق عند المرشح (النزاهة)</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98%</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دور المرشح في خدمة بلده</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97%</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التحصيل العلمي للمرشح</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91%</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برنامج المرشح لحل المشكلات الاقتصادية</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90%</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برنامج المرشح لحل المشكلات الاجتماعية</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88%</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مواقف المرشح من القضايا السياسية</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79%</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lastRenderedPageBreak/>
              <w:t>درجة التدين لدى المرشح</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78%</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دور المرشح في النضال الوطني</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74%</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الانتماء الحزبي للمرشح</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37%</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القرابة العائلية للمرشح</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27%</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الانتماء لحزب إسلامي كحماس</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27%</w:t>
            </w:r>
          </w:p>
        </w:tc>
      </w:tr>
      <w:tr w:rsidR="008679D1" w:rsidTr="008679D1">
        <w:trPr>
          <w:trHeight w:val="420"/>
        </w:trPr>
        <w:tc>
          <w:tcPr>
            <w:tcW w:w="41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rPr>
                <w:sz w:val="24"/>
                <w:szCs w:val="24"/>
              </w:rPr>
            </w:pPr>
            <w:r>
              <w:rPr>
                <w:rFonts w:cs="Simplified Arabic" w:hint="cs"/>
                <w:sz w:val="20"/>
                <w:szCs w:val="20"/>
                <w:rtl/>
                <w:lang w:bidi="ar-JO"/>
              </w:rPr>
              <w:t>الحالة المادية للمرشح</w:t>
            </w:r>
          </w:p>
        </w:tc>
        <w:tc>
          <w:tcPr>
            <w:tcW w:w="2567" w:type="dxa"/>
            <w:tcBorders>
              <w:top w:val="nil"/>
              <w:left w:val="nil"/>
              <w:bottom w:val="single" w:sz="8" w:space="0" w:color="auto"/>
              <w:right w:val="single" w:sz="8" w:space="0" w:color="auto"/>
            </w:tcBorders>
            <w:tcMar>
              <w:top w:w="0" w:type="dxa"/>
              <w:left w:w="108" w:type="dxa"/>
              <w:bottom w:w="0" w:type="dxa"/>
              <w:right w:w="108" w:type="dxa"/>
            </w:tcMar>
            <w:hideMark/>
          </w:tcPr>
          <w:p w:rsidR="008679D1" w:rsidRDefault="008679D1">
            <w:pPr>
              <w:bidi/>
              <w:spacing w:before="100" w:beforeAutospacing="1" w:after="100" w:afterAutospacing="1"/>
              <w:jc w:val="center"/>
              <w:rPr>
                <w:sz w:val="24"/>
                <w:szCs w:val="24"/>
              </w:rPr>
            </w:pPr>
            <w:r>
              <w:rPr>
                <w:rFonts w:cs="Simplified Arabic" w:hint="cs"/>
                <w:sz w:val="20"/>
                <w:szCs w:val="20"/>
                <w:rtl/>
                <w:lang w:bidi="ar-JO"/>
              </w:rPr>
              <w:t>21%</w:t>
            </w:r>
          </w:p>
        </w:tc>
      </w:tr>
    </w:tbl>
    <w:p w:rsidR="008679D1" w:rsidRDefault="008679D1" w:rsidP="008679D1">
      <w:pPr>
        <w:shd w:val="clear" w:color="auto" w:fill="FFFFFF"/>
        <w:bidi/>
        <w:spacing w:before="100" w:beforeAutospacing="1" w:after="100" w:afterAutospacing="1"/>
        <w:rPr>
          <w:color w:val="000000"/>
          <w:sz w:val="24"/>
          <w:szCs w:val="24"/>
          <w:rtl/>
        </w:rPr>
      </w:pPr>
      <w:r>
        <w:rPr>
          <w:rFonts w:cs="Simplified Arabic" w:hint="cs"/>
          <w:b/>
          <w:bCs/>
          <w:color w:val="000000"/>
          <w:rtl/>
          <w:lang w:bidi="ar-JO"/>
        </w:rPr>
        <w:t>3. التوقعات من الانتخابات</w:t>
      </w:r>
    </w:p>
    <w:p w:rsidR="008679D1" w:rsidRDefault="008679D1" w:rsidP="008679D1">
      <w:pPr>
        <w:shd w:val="clear" w:color="auto" w:fill="FFFFFF"/>
        <w:bidi/>
        <w:spacing w:before="100" w:beforeAutospacing="1" w:after="100" w:afterAutospacing="1"/>
        <w:ind w:left="180" w:hanging="180"/>
        <w:jc w:val="both"/>
        <w:rPr>
          <w:color w:val="000000"/>
          <w:rtl/>
        </w:rPr>
      </w:pPr>
      <w:r>
        <w:rPr>
          <w:rFonts w:cs="Simplified Arabic" w:hint="cs"/>
          <w:color w:val="000000"/>
          <w:rtl/>
          <w:lang w:bidi="ar-JO"/>
        </w:rPr>
        <w:t>* يعتقد أكثر من 70% من المستطلعين أن الانتخابات التشريعية ستؤدي إلى: تعزيز دور المواطن في العملية السياسة، تعزيز المشاركة، تكريس سلطة القانون، إصلاح المؤسسات، تطوير الوضع الاقتصادي وأوضاع المرأة والأوضاع الاجتماعية.</w:t>
      </w:r>
    </w:p>
    <w:p w:rsidR="008679D1" w:rsidRDefault="008679D1" w:rsidP="008679D1">
      <w:pPr>
        <w:shd w:val="clear" w:color="auto" w:fill="FFFFFF"/>
        <w:bidi/>
        <w:spacing w:before="100" w:beforeAutospacing="1" w:after="100" w:afterAutospacing="1"/>
        <w:ind w:left="180" w:hanging="180"/>
        <w:jc w:val="both"/>
        <w:rPr>
          <w:color w:val="000000"/>
          <w:rtl/>
        </w:rPr>
      </w:pPr>
      <w:r>
        <w:rPr>
          <w:rFonts w:cs="Simplified Arabic" w:hint="cs"/>
          <w:color w:val="000000"/>
          <w:rtl/>
          <w:lang w:bidi="ar-JO"/>
        </w:rPr>
        <w:t>* ويعتقد بين 60-69% بأن الانتخابات ستؤدي إلى: إنهاء الفوضى الأمنية، تمثيل الفئات المهمشة كالشباب والنساء، وتعزيز الديمقراطية، وإصلاح النظام السياسي،ولكن في نفس الوقت تعزيز النظام السياسي القائم.</w:t>
      </w:r>
    </w:p>
    <w:p w:rsidR="008679D1" w:rsidRDefault="008679D1" w:rsidP="008679D1">
      <w:pPr>
        <w:shd w:val="clear" w:color="auto" w:fill="FFFFFF"/>
        <w:bidi/>
        <w:spacing w:before="100" w:beforeAutospacing="1" w:after="100" w:afterAutospacing="1"/>
        <w:ind w:left="180" w:hanging="180"/>
        <w:jc w:val="both"/>
        <w:rPr>
          <w:color w:val="000000"/>
          <w:rtl/>
        </w:rPr>
      </w:pPr>
      <w:r>
        <w:rPr>
          <w:rFonts w:cs="Simplified Arabic" w:hint="cs"/>
          <w:color w:val="000000"/>
          <w:rtl/>
          <w:lang w:bidi="ar-JO"/>
        </w:rPr>
        <w:t>* وتقل عن 50% نسبة الذين يعتقدون أن هذه الانتخابات ستؤدي إلى تسريع إقامة دولة فلسطينية أو فرض حل سياسي على الفلسطينيين.</w:t>
      </w:r>
    </w:p>
    <w:p w:rsidR="008679D1" w:rsidRDefault="008679D1" w:rsidP="008679D1">
      <w:pPr>
        <w:shd w:val="clear" w:color="auto" w:fill="FFFFFF"/>
        <w:bidi/>
        <w:spacing w:before="100" w:beforeAutospacing="1" w:after="100" w:afterAutospacing="1"/>
        <w:rPr>
          <w:color w:val="000000"/>
          <w:rtl/>
        </w:rPr>
      </w:pPr>
      <w:r>
        <w:rPr>
          <w:rFonts w:cs="Simplified Arabic" w:hint="cs"/>
          <w:b/>
          <w:bCs/>
          <w:color w:val="000000"/>
          <w:rtl/>
          <w:lang w:bidi="ar-JO"/>
        </w:rPr>
        <w:t>4. نزاهة الانتخابات</w:t>
      </w:r>
    </w:p>
    <w:p w:rsidR="008679D1" w:rsidRDefault="008679D1" w:rsidP="008679D1">
      <w:pPr>
        <w:shd w:val="clear" w:color="auto" w:fill="FFFFFF"/>
        <w:bidi/>
        <w:spacing w:before="100" w:beforeAutospacing="1" w:after="100" w:afterAutospacing="1"/>
        <w:ind w:left="360"/>
        <w:jc w:val="both"/>
        <w:rPr>
          <w:color w:val="000000"/>
          <w:rtl/>
        </w:rPr>
      </w:pPr>
      <w:r>
        <w:rPr>
          <w:rFonts w:cs="Simplified Arabic" w:hint="cs"/>
          <w:color w:val="000000"/>
          <w:rtl/>
          <w:lang w:bidi="ar-JO"/>
        </w:rPr>
        <w:t>يعتقد 56% من المستطلعين بأن الانتخابات التشريعية القادمة ستكون نزيهة، بينما يعتقد أنها ستكون (نزيهة إلى حد ما) حوالي 30%. وبالمقابل، يعتقد 13% بأنها لن تكون نزيهة.</w:t>
      </w:r>
    </w:p>
    <w:p w:rsidR="008679D1" w:rsidRDefault="008679D1" w:rsidP="008679D1">
      <w:pPr>
        <w:shd w:val="clear" w:color="auto" w:fill="FFFFFF"/>
        <w:bidi/>
        <w:spacing w:before="100" w:beforeAutospacing="1" w:after="100" w:afterAutospacing="1"/>
        <w:jc w:val="both"/>
        <w:rPr>
          <w:color w:val="000000"/>
          <w:rtl/>
        </w:rPr>
      </w:pPr>
      <w:r>
        <w:rPr>
          <w:rFonts w:cs="Simplified Arabic" w:hint="cs"/>
          <w:b/>
          <w:bCs/>
          <w:color w:val="000000"/>
          <w:rtl/>
          <w:lang w:bidi="ar-JO"/>
        </w:rPr>
        <w:t>5. مشاركة النساء</w:t>
      </w:r>
    </w:p>
    <w:p w:rsidR="008679D1" w:rsidRDefault="008679D1" w:rsidP="008679D1">
      <w:pPr>
        <w:shd w:val="clear" w:color="auto" w:fill="FFFFFF"/>
        <w:bidi/>
        <w:spacing w:before="100" w:beforeAutospacing="1" w:after="100" w:afterAutospacing="1"/>
        <w:ind w:left="360"/>
        <w:jc w:val="both"/>
        <w:rPr>
          <w:color w:val="000000"/>
          <w:rtl/>
        </w:rPr>
      </w:pPr>
      <w:r>
        <w:rPr>
          <w:rFonts w:cs="Simplified Arabic" w:hint="cs"/>
          <w:color w:val="000000"/>
          <w:rtl/>
          <w:lang w:bidi="ar-JO"/>
        </w:rPr>
        <w:t>أعلن 78% من المستطلعين بأنهم على استعداد لانتخاب امرأة فلسطينية إذا ترشحت للانتخابات التشريعية، بينما صرح 19% بأنهم لن ينتخبوا امرأة.</w:t>
      </w:r>
    </w:p>
    <w:p w:rsidR="008679D1" w:rsidRDefault="008679D1" w:rsidP="008679D1">
      <w:pPr>
        <w:shd w:val="clear" w:color="auto" w:fill="FFFFFF"/>
        <w:bidi/>
        <w:spacing w:before="100" w:beforeAutospacing="1" w:after="100" w:afterAutospacing="1"/>
        <w:jc w:val="both"/>
        <w:rPr>
          <w:color w:val="000000"/>
          <w:rtl/>
        </w:rPr>
      </w:pPr>
      <w:r>
        <w:rPr>
          <w:rFonts w:cs="Simplified Arabic" w:hint="cs"/>
          <w:b/>
          <w:bCs/>
          <w:color w:val="000000"/>
          <w:rtl/>
          <w:lang w:bidi="ar-JO"/>
        </w:rPr>
        <w:t>6. شعبية الكتل في الانتخابات للمجلس التشريعي</w:t>
      </w:r>
    </w:p>
    <w:p w:rsidR="008679D1" w:rsidRDefault="008679D1" w:rsidP="008679D1">
      <w:pPr>
        <w:numPr>
          <w:ilvl w:val="0"/>
          <w:numId w:val="3"/>
        </w:numPr>
        <w:shd w:val="clear" w:color="auto" w:fill="FFFFFF"/>
        <w:bidi/>
        <w:spacing w:after="0" w:line="240" w:lineRule="auto"/>
        <w:ind w:left="1440"/>
        <w:jc w:val="both"/>
        <w:rPr>
          <w:color w:val="000000"/>
          <w:rtl/>
        </w:rPr>
      </w:pPr>
      <w:r>
        <w:rPr>
          <w:rFonts w:cs="Simplified Arabic" w:hint="cs"/>
          <w:color w:val="000000"/>
          <w:rtl/>
          <w:lang w:bidi="ar-JO"/>
        </w:rPr>
        <w:t>في المواقع التي تم دراستها، حصلت قائمة حركة فتح على 37% من أصوات المستطلعين، وحصلت كتلة حركة حماس على 20%. وجاءت كتلة فلسطين المستقلة بقيادة مصطفى البرغوثي في المرتبة الثالثة وحصلت عل 4.5% من الأصوات، وتلتها كتلة مستقلة بقيادة حنان عشراوي وحصلت على 2.6%. وحصلت كتلة الجبهة الشعبية على نحو 2%، وكتلة بديل على نحو 1%. ومن الملفت للنظر أن أكثر من </w:t>
      </w:r>
      <w:r>
        <w:rPr>
          <w:rFonts w:cs="Simplified Arabic" w:hint="cs"/>
          <w:color w:val="000000"/>
          <w:u w:val="single"/>
          <w:rtl/>
          <w:lang w:bidi="ar-JO"/>
        </w:rPr>
        <w:t xml:space="preserve">ثلث المستطلعين في هذه </w:t>
      </w:r>
      <w:r>
        <w:rPr>
          <w:rFonts w:cs="Simplified Arabic" w:hint="cs"/>
          <w:color w:val="000000"/>
          <w:u w:val="single"/>
          <w:rtl/>
          <w:lang w:bidi="ar-JO"/>
        </w:rPr>
        <w:lastRenderedPageBreak/>
        <w:t>المواقع لم يقرروا</w:t>
      </w:r>
      <w:r>
        <w:rPr>
          <w:rFonts w:cs="Simplified Arabic" w:hint="cs"/>
          <w:color w:val="000000"/>
          <w:rtl/>
          <w:lang w:bidi="ar-JO"/>
        </w:rPr>
        <w:t> بعد لمن سيصوتون في الانتخابات التشريعية القادمة، مما يعني أن المنافسة بين حركتي فتح وحماس مازالت ممكنة، وأن حصول القوائم المتبقية على نسب أعلى مما يظهر هنا وارد، كل ذلك يعتمد على من يحصل على أصوات غير المقررين (المستقلين).</w:t>
      </w:r>
    </w:p>
    <w:p w:rsidR="00724A2C" w:rsidRPr="008679D1" w:rsidRDefault="00724A2C" w:rsidP="008679D1"/>
    <w:sectPr w:rsidR="00724A2C" w:rsidRPr="008679D1" w:rsidSect="00724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C4B4C"/>
    <w:multiLevelType w:val="multilevel"/>
    <w:tmpl w:val="F00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6A1F07"/>
    <w:multiLevelType w:val="multilevel"/>
    <w:tmpl w:val="3DF4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3C7AFB"/>
    <w:multiLevelType w:val="multilevel"/>
    <w:tmpl w:val="761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8C4"/>
    <w:rsid w:val="00156345"/>
    <w:rsid w:val="003368C4"/>
    <w:rsid w:val="0068393B"/>
    <w:rsid w:val="00724A2C"/>
    <w:rsid w:val="007F0A18"/>
    <w:rsid w:val="008679D1"/>
    <w:rsid w:val="008A55BA"/>
    <w:rsid w:val="00927A0C"/>
    <w:rsid w:val="00D22806"/>
    <w:rsid w:val="00E45E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2C"/>
  </w:style>
  <w:style w:type="paragraph" w:styleId="Heading2">
    <w:name w:val="heading 2"/>
    <w:basedOn w:val="Normal"/>
    <w:next w:val="Normal"/>
    <w:link w:val="Heading2Char"/>
    <w:uiPriority w:val="9"/>
    <w:semiHidden/>
    <w:unhideWhenUsed/>
    <w:qFormat/>
    <w:rsid w:val="00867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368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8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6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68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8C4"/>
    <w:rPr>
      <w:color w:val="0000FF"/>
      <w:u w:val="single"/>
    </w:rPr>
  </w:style>
  <w:style w:type="character" w:customStyle="1" w:styleId="Heading2Char">
    <w:name w:val="Heading 2 Char"/>
    <w:basedOn w:val="DefaultParagraphFont"/>
    <w:link w:val="Heading2"/>
    <w:uiPriority w:val="9"/>
    <w:semiHidden/>
    <w:rsid w:val="008679D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992286">
      <w:bodyDiv w:val="1"/>
      <w:marLeft w:val="0"/>
      <w:marRight w:val="0"/>
      <w:marTop w:val="0"/>
      <w:marBottom w:val="0"/>
      <w:divBdr>
        <w:top w:val="none" w:sz="0" w:space="0" w:color="auto"/>
        <w:left w:val="none" w:sz="0" w:space="0" w:color="auto"/>
        <w:bottom w:val="none" w:sz="0" w:space="0" w:color="auto"/>
        <w:right w:val="none" w:sz="0" w:space="0" w:color="auto"/>
      </w:divBdr>
      <w:divsChild>
        <w:div w:id="1894612464">
          <w:marLeft w:val="0"/>
          <w:marRight w:val="0"/>
          <w:marTop w:val="0"/>
          <w:marBottom w:val="0"/>
          <w:divBdr>
            <w:top w:val="none" w:sz="0" w:space="0" w:color="auto"/>
            <w:left w:val="none" w:sz="0" w:space="0" w:color="auto"/>
            <w:bottom w:val="none" w:sz="0" w:space="0" w:color="auto"/>
            <w:right w:val="none" w:sz="0" w:space="0" w:color="auto"/>
          </w:divBdr>
          <w:divsChild>
            <w:div w:id="645550253">
              <w:marLeft w:val="0"/>
              <w:marRight w:val="0"/>
              <w:marTop w:val="0"/>
              <w:marBottom w:val="0"/>
              <w:divBdr>
                <w:top w:val="none" w:sz="0" w:space="0" w:color="auto"/>
                <w:left w:val="none" w:sz="0" w:space="0" w:color="auto"/>
                <w:bottom w:val="none" w:sz="0" w:space="0" w:color="auto"/>
                <w:right w:val="none" w:sz="0" w:space="0" w:color="auto"/>
              </w:divBdr>
            </w:div>
            <w:div w:id="6748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547">
      <w:bodyDiv w:val="1"/>
      <w:marLeft w:val="0"/>
      <w:marRight w:val="0"/>
      <w:marTop w:val="0"/>
      <w:marBottom w:val="0"/>
      <w:divBdr>
        <w:top w:val="none" w:sz="0" w:space="0" w:color="auto"/>
        <w:left w:val="none" w:sz="0" w:space="0" w:color="auto"/>
        <w:bottom w:val="none" w:sz="0" w:space="0" w:color="auto"/>
        <w:right w:val="none" w:sz="0" w:space="0" w:color="auto"/>
      </w:divBdr>
    </w:div>
    <w:div w:id="631523226">
      <w:bodyDiv w:val="1"/>
      <w:marLeft w:val="0"/>
      <w:marRight w:val="0"/>
      <w:marTop w:val="0"/>
      <w:marBottom w:val="0"/>
      <w:divBdr>
        <w:top w:val="none" w:sz="0" w:space="0" w:color="auto"/>
        <w:left w:val="none" w:sz="0" w:space="0" w:color="auto"/>
        <w:bottom w:val="none" w:sz="0" w:space="0" w:color="auto"/>
        <w:right w:val="none" w:sz="0" w:space="0" w:color="auto"/>
      </w:divBdr>
    </w:div>
    <w:div w:id="1697729177">
      <w:bodyDiv w:val="1"/>
      <w:marLeft w:val="0"/>
      <w:marRight w:val="0"/>
      <w:marTop w:val="0"/>
      <w:marBottom w:val="0"/>
      <w:divBdr>
        <w:top w:val="none" w:sz="0" w:space="0" w:color="auto"/>
        <w:left w:val="none" w:sz="0" w:space="0" w:color="auto"/>
        <w:bottom w:val="none" w:sz="0" w:space="0" w:color="auto"/>
        <w:right w:val="none" w:sz="0" w:space="0" w:color="auto"/>
      </w:divBdr>
    </w:div>
    <w:div w:id="19372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1912</Words>
  <Characters>10900</Characters>
  <Application>Microsoft Office Word</Application>
  <DocSecurity>0</DocSecurity>
  <Lines>90</Lines>
  <Paragraphs>25</Paragraphs>
  <ScaleCrop>false</ScaleCrop>
  <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6</cp:revision>
  <dcterms:created xsi:type="dcterms:W3CDTF">2019-02-26T13:20:00Z</dcterms:created>
  <dcterms:modified xsi:type="dcterms:W3CDTF">2019-03-05T11:04:00Z</dcterms:modified>
</cp:coreProperties>
</file>