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2752"/>
        <w:gridCol w:w="1542"/>
        <w:gridCol w:w="1326"/>
        <w:gridCol w:w="3553"/>
      </w:tblGrid>
      <w:tr w:rsidR="00D36B06" w:rsidRPr="00D36B06" w:rsidTr="00D36B06">
        <w:trPr>
          <w:trHeight w:val="345"/>
          <w:tblCellSpacing w:w="0" w:type="dxa"/>
          <w:jc w:val="center"/>
        </w:trPr>
        <w:tc>
          <w:tcPr>
            <w:tcW w:w="1500" w:type="pct"/>
            <w:shd w:val="clear" w:color="auto" w:fill="FFFFFF"/>
            <w:vAlign w:val="center"/>
            <w:hideMark/>
          </w:tcPr>
          <w:p w:rsidR="00D36B06" w:rsidRPr="00D36B06" w:rsidRDefault="00D36B06" w:rsidP="00D36B06">
            <w:pPr>
              <w:spacing w:after="0" w:line="240" w:lineRule="auto"/>
              <w:rPr>
                <w:rFonts w:ascii="Times New Roman" w:eastAsia="Times New Roman" w:hAnsi="Times New Roman" w:cs="Times New Roman"/>
                <w:sz w:val="24"/>
                <w:szCs w:val="24"/>
              </w:rPr>
            </w:pPr>
            <w:r w:rsidRPr="00D36B06">
              <w:rPr>
                <w:rFonts w:ascii="Simplified Arabic" w:eastAsia="Times New Roman" w:hAnsi="Simplified Arabic" w:cs="Simplified Arabic"/>
                <w:sz w:val="24"/>
                <w:szCs w:val="24"/>
              </w:rPr>
              <w:t>   </w:t>
            </w:r>
          </w:p>
        </w:tc>
        <w:tc>
          <w:tcPr>
            <w:tcW w:w="150" w:type="dxa"/>
            <w:shd w:val="clear" w:color="auto" w:fill="FFFFFF"/>
            <w:vAlign w:val="center"/>
            <w:hideMark/>
          </w:tcPr>
          <w:p w:rsidR="00D36B06" w:rsidRPr="00D36B06" w:rsidRDefault="00D36B06" w:rsidP="00D36B06">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D36B06" w:rsidRPr="00D36B06" w:rsidRDefault="00D36B06" w:rsidP="00D36B06">
            <w:pPr>
              <w:spacing w:after="0" w:line="240" w:lineRule="auto"/>
              <w:rPr>
                <w:rFonts w:ascii="Times New Roman" w:eastAsia="Times New Roman" w:hAnsi="Times New Roman" w:cs="Times New Roman"/>
                <w:sz w:val="24"/>
                <w:szCs w:val="24"/>
              </w:rPr>
            </w:pPr>
            <w:r w:rsidRPr="00D36B06">
              <w:rPr>
                <w:rFonts w:ascii="Simplified Arabic" w:eastAsia="Times New Roman" w:hAnsi="Simplified Arabic" w:cs="Simplified Arabic"/>
                <w:sz w:val="24"/>
                <w:szCs w:val="24"/>
              </w:rPr>
              <w:t>   </w:t>
            </w:r>
          </w:p>
        </w:tc>
        <w:tc>
          <w:tcPr>
            <w:tcW w:w="300" w:type="dxa"/>
            <w:shd w:val="clear" w:color="auto" w:fill="FFFFFF"/>
            <w:vAlign w:val="center"/>
            <w:hideMark/>
          </w:tcPr>
          <w:p w:rsidR="00D36B06" w:rsidRPr="00D36B06" w:rsidRDefault="00D36B06" w:rsidP="00D36B06">
            <w:pPr>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c>
      </w:tr>
      <w:tr w:rsidR="00D36B06" w:rsidRPr="00D36B06" w:rsidTr="00D36B06">
        <w:trPr>
          <w:tblCellSpacing w:w="0" w:type="dxa"/>
          <w:jc w:val="center"/>
        </w:trPr>
        <w:tc>
          <w:tcPr>
            <w:tcW w:w="315" w:type="dxa"/>
            <w:shd w:val="clear" w:color="auto" w:fill="FFFFFF"/>
            <w:vAlign w:val="center"/>
            <w:hideMark/>
          </w:tcPr>
          <w:p w:rsidR="00D36B06" w:rsidRPr="00D36B06" w:rsidRDefault="00D36B06" w:rsidP="00D36B06">
            <w:pPr>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c>
        <w:tc>
          <w:tcPr>
            <w:tcW w:w="0" w:type="auto"/>
            <w:gridSpan w:val="3"/>
            <w:shd w:val="clear" w:color="auto" w:fill="FFFFFF"/>
            <w:hideMark/>
          </w:tcPr>
          <w:p w:rsidR="00D36B06" w:rsidRPr="00D36B06" w:rsidRDefault="00D36B06" w:rsidP="00D36B06">
            <w:pPr>
              <w:spacing w:after="0" w:line="240" w:lineRule="auto"/>
              <w:rPr>
                <w:rFonts w:ascii="Times New Roman" w:eastAsia="Times New Roman" w:hAnsi="Times New Roman" w:cs="Times New Roman"/>
                <w:sz w:val="24"/>
                <w:szCs w:val="24"/>
              </w:rPr>
            </w:pPr>
            <w:hyperlink r:id="rId5" w:history="1">
              <w:r w:rsidRPr="00D36B06">
                <w:rPr>
                  <w:rFonts w:ascii="Simplified Arabic" w:eastAsia="Times New Roman" w:hAnsi="Simplified Arabic" w:cs="Simplified Arabic"/>
                  <w:b/>
                  <w:bCs/>
                  <w:color w:val="0000FF"/>
                  <w:sz w:val="24"/>
                  <w:szCs w:val="24"/>
                  <w:u w:val="single"/>
                  <w:rtl/>
                </w:rPr>
                <w:t>استطلاعات الرأي</w:t>
              </w:r>
            </w:hyperlink>
          </w:p>
          <w:p w:rsidR="00D36B06" w:rsidRPr="00D36B06" w:rsidRDefault="00D36B06" w:rsidP="00D36B06">
            <w:pPr>
              <w:spacing w:after="0" w:line="240" w:lineRule="auto"/>
              <w:rPr>
                <w:rFonts w:ascii="Times New Roman" w:eastAsia="Times New Roman" w:hAnsi="Times New Roman" w:cs="Times New Roman"/>
                <w:sz w:val="24"/>
                <w:szCs w:val="24"/>
              </w:rPr>
            </w:pPr>
            <w:r w:rsidRPr="00D36B06">
              <w:rPr>
                <w:rFonts w:ascii="Simplified Arabic" w:eastAsia="Times New Roman" w:hAnsi="Simplified Arabic" w:cs="Simplified Arabic"/>
                <w:sz w:val="24"/>
                <w:szCs w:val="24"/>
                <w:rtl/>
              </w:rPr>
              <w:t>استطلاع رقم 1</w:t>
            </w:r>
          </w:p>
          <w:p w:rsidR="00D36B06" w:rsidRPr="00D36B06" w:rsidRDefault="00D36B06" w:rsidP="00D36B06">
            <w:pPr>
              <w:spacing w:after="0" w:line="240" w:lineRule="auto"/>
              <w:rPr>
                <w:rFonts w:ascii="Times New Roman" w:eastAsia="Times New Roman" w:hAnsi="Times New Roman" w:cs="Times New Roman"/>
                <w:sz w:val="24"/>
                <w:szCs w:val="24"/>
              </w:rPr>
            </w:pPr>
            <w:r w:rsidRPr="00D36B06">
              <w:rPr>
                <w:rFonts w:ascii="Simplified Arabic" w:eastAsia="Times New Roman" w:hAnsi="Simplified Arabic" w:cs="Simplified Arabic"/>
                <w:sz w:val="24"/>
                <w:szCs w:val="24"/>
                <w:rtl/>
              </w:rPr>
              <w:t>استطلاع للرأي العام الفلسطيني حول الأولويات في ظل الدولة الفلسطينية (رقم 1</w:t>
            </w:r>
            <w:r w:rsidRPr="00D36B06">
              <w:rPr>
                <w:rFonts w:ascii="Simplified Arabic" w:eastAsia="Times New Roman" w:hAnsi="Simplified Arabic" w:cs="Simplified Arabic"/>
                <w:sz w:val="24"/>
                <w:szCs w:val="24"/>
              </w:rPr>
              <w:t>) </w:t>
            </w:r>
            <w:r w:rsidRPr="00D36B06">
              <w:rPr>
                <w:rFonts w:ascii="Simplified Arabic" w:eastAsia="Times New Roman" w:hAnsi="Simplified Arabic" w:cs="Simplified Arabic"/>
                <w:sz w:val="24"/>
                <w:szCs w:val="24"/>
              </w:rPr>
              <w:br/>
              <w:t>(2000/9/ - 8/31)</w:t>
            </w:r>
          </w:p>
          <w:p w:rsidR="00D36B06" w:rsidRPr="00D36B06" w:rsidRDefault="00D36B06" w:rsidP="00D36B06">
            <w:pPr>
              <w:spacing w:after="0" w:line="240" w:lineRule="auto"/>
              <w:rPr>
                <w:rFonts w:ascii="Times New Roman" w:eastAsia="Times New Roman" w:hAnsi="Times New Roman" w:cs="Times New Roman"/>
                <w:sz w:val="24"/>
                <w:szCs w:val="24"/>
              </w:rPr>
            </w:pPr>
          </w:p>
          <w:p w:rsidR="00D36B06" w:rsidRPr="00D36B06" w:rsidRDefault="00D36B06" w:rsidP="00D36B06">
            <w:pPr>
              <w:spacing w:after="0" w:line="240" w:lineRule="auto"/>
              <w:jc w:val="center"/>
              <w:rPr>
                <w:rFonts w:ascii="Times New Roman" w:eastAsia="Times New Roman" w:hAnsi="Times New Roman" w:cs="Times New Roman"/>
                <w:sz w:val="24"/>
                <w:szCs w:val="24"/>
              </w:rPr>
            </w:pPr>
            <w:r w:rsidRPr="00D36B06">
              <w:rPr>
                <w:rFonts w:ascii="Simplified Arabic" w:eastAsia="Times New Roman" w:hAnsi="Simplified Arabic" w:cs="Simplified Arabic"/>
                <w:b/>
                <w:bCs/>
                <w:sz w:val="24"/>
                <w:szCs w:val="24"/>
              </w:rPr>
              <w:t>[ </w:t>
            </w:r>
            <w:hyperlink r:id="rId6" w:history="1">
              <w:r w:rsidRPr="00D36B06">
                <w:rPr>
                  <w:rFonts w:ascii="Simplified Arabic" w:eastAsia="Times New Roman" w:hAnsi="Simplified Arabic" w:cs="Simplified Arabic"/>
                  <w:b/>
                  <w:bCs/>
                  <w:color w:val="0000FF"/>
                  <w:sz w:val="24"/>
                  <w:szCs w:val="24"/>
                  <w:u w:val="single"/>
                  <w:rtl/>
                </w:rPr>
                <w:t>تحليل النتائج</w:t>
              </w:r>
            </w:hyperlink>
            <w:r w:rsidRPr="00D36B06">
              <w:rPr>
                <w:rFonts w:ascii="Simplified Arabic" w:eastAsia="Times New Roman" w:hAnsi="Simplified Arabic" w:cs="Simplified Arabic"/>
                <w:b/>
                <w:bCs/>
                <w:sz w:val="24"/>
                <w:szCs w:val="24"/>
              </w:rPr>
              <w:t> ] [ </w:t>
            </w:r>
            <w:r w:rsidRPr="00D36B06">
              <w:rPr>
                <w:rFonts w:ascii="Simplified Arabic" w:eastAsia="Times New Roman" w:hAnsi="Simplified Arabic" w:cs="Simplified Arabic"/>
                <w:b/>
                <w:bCs/>
                <w:sz w:val="24"/>
                <w:szCs w:val="24"/>
                <w:rtl/>
              </w:rPr>
              <w:t>النتائج التفصيلية</w:t>
            </w:r>
            <w:r w:rsidRPr="00D36B06">
              <w:rPr>
                <w:rFonts w:ascii="Simplified Arabic" w:eastAsia="Times New Roman" w:hAnsi="Simplified Arabic" w:cs="Simplified Arabic"/>
                <w:b/>
                <w:bCs/>
                <w:sz w:val="24"/>
                <w:szCs w:val="24"/>
              </w:rPr>
              <w:t xml:space="preserve"> ] [ </w:t>
            </w:r>
            <w:hyperlink r:id="rId7" w:history="1">
              <w:r w:rsidRPr="00D36B06">
                <w:rPr>
                  <w:rFonts w:ascii="Simplified Arabic" w:eastAsia="Times New Roman" w:hAnsi="Simplified Arabic" w:cs="Simplified Arabic"/>
                  <w:b/>
                  <w:bCs/>
                  <w:color w:val="0000FF"/>
                  <w:sz w:val="24"/>
                  <w:szCs w:val="24"/>
                  <w:u w:val="single"/>
                  <w:rtl/>
                </w:rPr>
                <w:t>توزيع العينة</w:t>
              </w:r>
            </w:hyperlink>
            <w:r w:rsidRPr="00D36B06">
              <w:rPr>
                <w:rFonts w:ascii="Simplified Arabic" w:eastAsia="Times New Roman" w:hAnsi="Simplified Arabic" w:cs="Simplified Arabic"/>
                <w:b/>
                <w:bCs/>
                <w:sz w:val="24"/>
                <w:szCs w:val="24"/>
              </w:rPr>
              <w:t> ]  [ </w:t>
            </w:r>
            <w:hyperlink r:id="rId8" w:history="1">
              <w:r w:rsidRPr="00D36B06">
                <w:rPr>
                  <w:rFonts w:ascii="Simplified Arabic" w:eastAsia="Times New Roman" w:hAnsi="Simplified Arabic" w:cs="Simplified Arabic"/>
                  <w:b/>
                  <w:bCs/>
                  <w:color w:val="0000FF"/>
                  <w:sz w:val="24"/>
                  <w:szCs w:val="24"/>
                  <w:u w:val="single"/>
                </w:rPr>
                <w:t>In English</w:t>
              </w:r>
            </w:hyperlink>
            <w:r w:rsidRPr="00D36B06">
              <w:rPr>
                <w:rFonts w:ascii="Simplified Arabic" w:eastAsia="Times New Roman" w:hAnsi="Simplified Arabic" w:cs="Simplified Arabic"/>
                <w:b/>
                <w:bCs/>
                <w:sz w:val="24"/>
                <w:szCs w:val="24"/>
              </w:rPr>
              <w:t> ]</w:t>
            </w:r>
          </w:p>
          <w:p w:rsidR="00D36B06" w:rsidRPr="00D36B06" w:rsidRDefault="00D36B06" w:rsidP="00D36B06">
            <w:pPr>
              <w:spacing w:after="0" w:line="240" w:lineRule="auto"/>
              <w:rPr>
                <w:rFonts w:ascii="Times New Roman" w:eastAsia="Times New Roman" w:hAnsi="Times New Roman" w:cs="Times New Roman"/>
                <w:sz w:val="24"/>
                <w:szCs w:val="24"/>
              </w:rPr>
            </w:pPr>
          </w:p>
          <w:p w:rsidR="00D36B06" w:rsidRPr="00D36B06" w:rsidRDefault="00D36B06" w:rsidP="00D36B06">
            <w:pPr>
              <w:spacing w:after="0" w:line="240" w:lineRule="auto"/>
              <w:rPr>
                <w:rFonts w:ascii="Times New Roman" w:eastAsia="Times New Roman" w:hAnsi="Times New Roman" w:cs="Times New Roman"/>
                <w:sz w:val="24"/>
                <w:szCs w:val="24"/>
              </w:rPr>
            </w:pPr>
            <w:r w:rsidRPr="00D36B06">
              <w:rPr>
                <w:rFonts w:ascii="Simplified Arabic" w:eastAsia="Times New Roman" w:hAnsi="Simplified Arabic" w:cs="Simplified Arabic"/>
                <w:sz w:val="24"/>
                <w:szCs w:val="24"/>
                <w:rtl/>
              </w:rPr>
              <w:t>النتائج التفصيلية</w:t>
            </w:r>
          </w:p>
          <w:p w:rsidR="00D36B06" w:rsidRPr="00D36B06" w:rsidRDefault="00D36B06" w:rsidP="00D36B06">
            <w:pPr>
              <w:spacing w:after="0" w:line="240" w:lineRule="auto"/>
              <w:rPr>
                <w:rFonts w:ascii="Times New Roman" w:eastAsia="Times New Roman" w:hAnsi="Times New Roman" w:cs="Times New Roman"/>
                <w:sz w:val="24"/>
                <w:szCs w:val="24"/>
              </w:rPr>
            </w:pPr>
            <w:r w:rsidRPr="00D36B06">
              <w:rPr>
                <w:rFonts w:ascii="Simplified Arabic" w:eastAsia="Times New Roman" w:hAnsi="Simplified Arabic" w:cs="Simplified Arabic"/>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5"/>
              <w:gridCol w:w="1142"/>
              <w:gridCol w:w="1431"/>
              <w:gridCol w:w="1157"/>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ما مدى ثقتك بالمؤسسات الفلسطينية وغير الفلسطينية التالية؟ (نسبة الذين صرحوا بأنهم يثقون كثيرا أو يثقون)</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الجامعات الفلسطينية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80.1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80.4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79.6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لجان الزكاة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69.7</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الشرطة الفلسطينية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54.9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58.6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المؤسسات الأهلية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53.3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53.2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اتحادات وجمعيات المرأة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الأجهزة الأمنية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48.8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45.6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 الدول المانحة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45.8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51.1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 جهاز القضاء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 الصحافة المحلية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 مؤسسات السلطة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 المجلس التشريعي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40.4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38.6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12. النقابات العمالية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 المؤسسات الأهلية الأجنبية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 المعارضة الفلسطينية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 الأحزاب والتنظيمات السياسية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24.5</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Simplified Arabic" w:eastAsia="Times New Roman" w:hAnsi="Simplified Arabic" w:cs="Simplified Arabic"/>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2"/>
              <w:gridCol w:w="1217"/>
              <w:gridCol w:w="1547"/>
              <w:gridCol w:w="1249"/>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بعد قيام السلطة الفلسطينية هل تشعر/ين بأن الوضع الاقتصادي والمستوى المعيشي لأسرتك أصبحا_____؟</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أفضل كثيرا مما كانا عليه</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lastRenderedPageBreak/>
                    <w:t>) أفضل2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22.5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أسوأ</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أسوأ كثيرا مما كانا عليه</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لم يتغيرا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24.5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لا رأي /لا أعرف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0.6</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Simplified Arabic" w:eastAsia="Times New Roman" w:hAnsi="Simplified Arabic" w:cs="Simplified Arabic"/>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97"/>
              <w:gridCol w:w="1482"/>
              <w:gridCol w:w="2010"/>
              <w:gridCol w:w="1616"/>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هل تشعر/ين بأنك قادر/ة من الناحية المالية على تأمين تعليم مناسب لك أو لأبنائك/بناتك؟</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بين بين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28.3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46.3</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61"/>
              <w:gridCol w:w="1557"/>
              <w:gridCol w:w="1985"/>
              <w:gridCol w:w="1602"/>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هل تشعر/ين بأنك قادر/ة من الناحية المالية على تأمين الخدمات الصحية المناسبة في حالة المرض ( لك و لأفراد أسرتك)؟</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29.9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بين بين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44.7</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
              <w:gridCol w:w="1602"/>
              <w:gridCol w:w="2154"/>
              <w:gridCol w:w="1728"/>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هل أنت (أو أسرتك) مستأجر للبيت الذي تعيش به أو تقوم بتسديد أقساط لقرض لبناء المنزل؟</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84.4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89</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
              <w:gridCol w:w="1351"/>
              <w:gridCol w:w="1869"/>
              <w:gridCol w:w="1501"/>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إذا كانت الإجابة بنعم، هل تشكل أجرة المسكن (قسط القرض) عبأ لك/لأسرتك؟</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57.4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53.8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إلى حد ما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30</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lastRenderedPageBreak/>
                    <w:t>3)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
              <w:gridCol w:w="1351"/>
              <w:gridCol w:w="1869"/>
              <w:gridCol w:w="1501"/>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إذا كانت الإجابة بنعم، هل تشكل أجرة المسكن (قسط القرض) عبأ لك/لأسرتك؟</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57.4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53.8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إلى حد ما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30</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0"/>
              <w:gridCol w:w="1210"/>
              <w:gridCol w:w="1518"/>
              <w:gridCol w:w="1227"/>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 بالمقارنة مع الدول العربية الأخرى،كيف تقيم وضع حرية الرأي والتعبير منذ إنشاء السلطة الفلسطينية، هل هو__؟</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أفضل من الدول العربية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مثل باقي الدول العربية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أسوأ من باقي الدول العربية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26.3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لا رأي/لا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5.6</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5"/>
              <w:gridCol w:w="1246"/>
              <w:gridCol w:w="1545"/>
              <w:gridCol w:w="1249"/>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 ما هو تقييمك لدور الأطراف التالية في اتخاذ القرارات المهمة للمجتمع الفلسطيني؟( نسبة الذين صرحوا بأن الدور كبير)</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1)الولايات المتحدة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68.8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70.7</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إسرائيل</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63.4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62.9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64.1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3)السلطة الفلسطينية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47.8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الدول المانحة والممولين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5)مصر</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6)الأردن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15.1</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1313"/>
              <w:gridCol w:w="1708"/>
              <w:gridCol w:w="1376"/>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 هل تعتقد /ين أنه يجب أن تقوم القيادة الفلسطينية بإعلان الدولة في موعدها المحدد (13 - 9 -2000)؟</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57.1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lastRenderedPageBreak/>
                    <w:t>2)لا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35.2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47.6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لا رأي/ 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7.8</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Simplified Arabic" w:eastAsia="Times New Roman" w:hAnsi="Simplified Arabic" w:cs="Simplified Arabic"/>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4"/>
              <w:gridCol w:w="1292"/>
              <w:gridCol w:w="1711"/>
              <w:gridCol w:w="1378"/>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 هل تعتقد/ين أنه على القيادة الفلسطينية إعلان الدولة برغم المعارضة الإسرائيلية والأمريكية؟</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55.7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36.9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40.8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لا رأي/ 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6.4</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0"/>
              <w:gridCol w:w="1323"/>
              <w:gridCol w:w="1706"/>
              <w:gridCol w:w="1376"/>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 هل تعتقد/ين أنه على القيادة الفلسطينية إعلان الدولة حتى لو أدى ذلك إلى مواجهة عسكرية مع إسرائيل؟</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54.7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56.1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)لا 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لا رأي/ 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5.6</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4"/>
              <w:gridCol w:w="1356"/>
              <w:gridCol w:w="1701"/>
              <w:gridCol w:w="1374"/>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12. هل تعتقد/ين أنه على القيادة الفلسطينية إعلان الدولة حتى لو أدى ذلك إلى منع العمال الفلسطينيين من العمل في إسرائيل؟</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)لا 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39.7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لا رأي/ 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4.5</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6"/>
              <w:gridCol w:w="1000"/>
              <w:gridCol w:w="1384"/>
              <w:gridCol w:w="1111"/>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 كيف تقيم /ين دور أمريكا في مفاوضات كامب ديفيد الأخيرة؟</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متحيز نحو إسرائيل</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73.7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74.3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72.9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2)محايد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lastRenderedPageBreak/>
                    <w:t>3) متحيز نحو الفلسطينيين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لا رأي/لا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5"/>
              <w:gridCol w:w="1388"/>
              <w:gridCol w:w="1692"/>
              <w:gridCol w:w="1370"/>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 كيف تقيم /ين الطريقة التي تمت فيها عملية التحول بالنسبة لنظام الحكم الذي حصل في سوريا بعد وفاة حافظ الأسد وانتقال الحكم لابنه بشار الأسد؟</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تقييم إيجابي جدا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إيجابي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نص نص (وسط)</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تقييم سلبي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26.4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تقييم سلبي جدا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22.9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لا رأي/لا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13.4</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0"/>
              <w:gridCol w:w="1156"/>
              <w:gridCol w:w="1600"/>
              <w:gridCol w:w="1284"/>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 برأيك هل نظام الحكم السياسي في سوريا ديمقراطي (أم غير ديمقراطي)؟</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ديمقراطي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شبه ديمقراطي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22.3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غير ديمقراطي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لا رأي/لا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4"/>
              <w:gridCol w:w="1158"/>
              <w:gridCol w:w="1602"/>
              <w:gridCol w:w="1286"/>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16. برأيك هل نظام الحكم السياسي الفلسطيني ديمقراطي (أم غير ديمقراطي)؟</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ديمقراطي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شبه ديمقراطي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غير ديمقراطي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لا رأي/لا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1"/>
              <w:gridCol w:w="1111"/>
              <w:gridCol w:w="1395"/>
              <w:gridCol w:w="1128"/>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 بعد إنشاء دولة فلسطينية ذات سيادة، هل تعتقد/ين أن نظام الحكم سيكون مثل ذلك الموجود في الدول العربية؟</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lastRenderedPageBreak/>
                    <w:t>1) نعم، سيكون مثل باقي الدول العربية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أفضل</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أسوأ</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لا رأي/لا أعرف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7.8</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8"/>
              <w:gridCol w:w="1306"/>
              <w:gridCol w:w="1706"/>
              <w:gridCol w:w="1375"/>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 في المستقبل، هل تعتقد/ي أن تحول السلطة (قيادة الدولة) في فلسطين سيكون سلميا (بدون عنف)؟</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نعم، بالتأكيد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ممكن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27</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لا، بالتأكيد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لا رأي/ 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7.4</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5"/>
              <w:gridCol w:w="872"/>
              <w:gridCol w:w="1003"/>
              <w:gridCol w:w="815"/>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 في المستقبل، أي من الصفات التالية تجدها /ينها مهمة ويجب أن تتوفر في أي رئيس لفلسطين؟</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(نسبة الذين صرحوا بأنها مهمة جدا، الباقي لم يصرحوا بالضرورة بأنها غير مهمة)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قادر على مواجهة إسرائيل</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67.6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76.7</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ملتزم بالإسلام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65.5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56.9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79.2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قادر على حل المشكلات الاقتصادية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75.5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ذو تعليم عال</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66.2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قادر على التعامل الدبلوماسي دوليا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54.2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66.4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قادر على تحقيق الديمقراطية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65.4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 قادر على حل المشكلات الاجتماعية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58.8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 ذو خبرة عسكرية - أمنية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58.6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 منفتح نحو العالم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56.9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 ذو تاريخ نضالي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 يمثل حزب سياسي إسلامي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30.3</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lastRenderedPageBreak/>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60"/>
              <w:gridCol w:w="1077"/>
              <w:gridCol w:w="1423"/>
              <w:gridCol w:w="1145"/>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 في المستقبل، هل يمكن لك أن تقبل/ين وجود امرأة فلسطينية مؤهلة كرئيسة لدولة فلسطين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32.3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غير متأكد (ممكن نعم وممكن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50.1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56.5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لا رأي/ 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0.6</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1"/>
              <w:gridCol w:w="1000"/>
              <w:gridCol w:w="1384"/>
              <w:gridCol w:w="1111"/>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 ماذا عن شعورك نحو المستقبل؟ هل يمكنك القول أنك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متفائل/ة جدا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متفائل/ة نوعا ما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35.8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لا متفائل/ة ولا متشائم/ة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متشائم/ة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متشائم/ة جدا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1"/>
              <w:gridCol w:w="1000"/>
              <w:gridCol w:w="1384"/>
              <w:gridCol w:w="1111"/>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22. هل تشعر/ين بالأمان نحو مستقبل أولادك وأحفادك؟</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نعم، بالتأكيد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16.9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30.3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وسط (بين بين)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30.9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لا، بالتأكيد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لا رأي /لا أعرف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1"/>
              <w:gridCol w:w="1000"/>
              <w:gridCol w:w="1384"/>
              <w:gridCol w:w="1111"/>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 هل تشعر/ين بالأمن على نفسك وأسرتك وممتلكاتك؟</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نعم، بالتأكيد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29.9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lastRenderedPageBreak/>
                    <w:t>2) نعم</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وسط (بين بين)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لا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لا، بالتأكيد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لا رأي /لا أعرف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0.8</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1"/>
              <w:gridCol w:w="952"/>
              <w:gridCol w:w="1013"/>
              <w:gridCol w:w="829"/>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24. هل تعتبر/ين الأهداف التالية مهمة يجب أن يسعى إليها المجتمع الفلسطيني أم غير مهمة (بعد إقامة دولة فلسطينية مستقلة) (نسبة الذين صرحوا بأنها أهداف مهمة جدا، الباقي لم يصرحوا بالضرورة أنها غير مهمة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تطبيق القانون على الجميع بالتساوي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76.6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87</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تطوير الخدمات الصحية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72.8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86.6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تطوير الخدمات التعليمية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63.3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83.3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إنهاء الفساد المالي والإداري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70.7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85.2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القضاء على الفقر</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70.6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63.4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81.8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لاستمرار في عودة اللاجئين الفلسطينيين ودمجهم في كافة نواحي الحياة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69.3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63.7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78.1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توفير نظام ضمان اجتماعي حكومي (تأمين صحي، مخصصات شيخوخة لجميع المواطنين)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65.3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73.8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 تحديث وتطوير البنية التحتية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52.9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76.3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 تحقيق النمو الاقتصادي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60.5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50.3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76.6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 إنهاء الاحتكارات الاقتصادية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56.2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71.5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 تطبيق مبادئ حقوق الإنسان التي تنص عليها المحافل الدولية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51.3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62.5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 تطوير عمل وزارات السلطة الفلسطينية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60.4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12. تقليص الفروق بين الأغنياء والفقراء.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53.8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 تحقيق التوافق الاجتماعي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60.3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 تطبيق مبدأ الانتخابات الدوريه</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44.6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34.9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60</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 تحقيق المزيد من الديمقراطية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57.8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16. تعزيز دور المجلس التشريعي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50.7</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 وضع نظام سياسي يقوم على احترام تعدد التيارات السياسية والفكرية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29.3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50.3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 تحسين مكانة المرأة الفلسطينية باتجاه المساواة مع الرجل</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lastRenderedPageBreak/>
                    <w:t>19. تقليص عدد الأجهزة الأمنية.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31.3</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2"/>
              <w:gridCol w:w="860"/>
              <w:gridCol w:w="966"/>
              <w:gridCol w:w="787"/>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 أي من هذه الأهداف (القيم) الأهم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تطبيق 1القانون على الجميع بالتساوي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الاستمرار في عودة اللاجئين الفلسطينيين ودمجهم في كافة نواحي الحياة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القضاء على الفقر</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إنهاء الفساد المالي والإداري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تحقيق النمو الاقتصادي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تقليص الفروق بين الأغنياء والفقراء.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تطوير الخدمات التعليمية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 توفير نظام ضمان اجتماعي حكومي (تأمين صحي، مخصصات شيخوخة لجميع المواطنين)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 تحقيق المزيد من الديمقراطية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 تطوير الخدمات الصحية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 تحديث وتطوير البنية التحتية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12. تطبيق مبادئ حقوق الإنسان التي تنص عليها المحافل الدولية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 تحقيق التوافق الاجتماعي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 تحسين مكانة المرأة الفلسطينية باتجاه المساواة مع الرجل</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 تقليص عدد الأجهزة الأمنية.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 وضع نظام سياسي يقوم على احترام تعدد التيارات السياسية والفكرية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 إنهاء الاحتكارات الاقتصادية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17. تطوير عمل وزارات السلطة الفلسطينية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19. تعزيز دور المجلس التشريعي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 تطبيق مبدأ الانتخابات الدوريه</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0.4</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5"/>
              <w:gridCol w:w="1043"/>
              <w:gridCol w:w="1332"/>
              <w:gridCol w:w="1075"/>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لو (أجريت) انتخابات مستقلة لرئيس السلطة الفلسطينية اليوم وترشح التالية أسماؤهم فمن تختار /ين؟</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xml:space="preserve">الضفة الغربية </w:t>
                  </w:r>
                  <w:r w:rsidRPr="00D36B06">
                    <w:rPr>
                      <w:rFonts w:ascii="Times New Roman" w:eastAsia="Times New Roman" w:hAnsi="Times New Roman" w:cs="Times New Roman"/>
                      <w:sz w:val="24"/>
                      <w:szCs w:val="24"/>
                      <w:rtl/>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lastRenderedPageBreak/>
                    <w:t xml:space="preserve">قطاع غزة </w:t>
                  </w:r>
                  <w:r w:rsidRPr="00D36B06">
                    <w:rPr>
                      <w:rFonts w:ascii="Times New Roman" w:eastAsia="Times New Roman" w:hAnsi="Times New Roman" w:cs="Times New Roman"/>
                      <w:sz w:val="24"/>
                      <w:szCs w:val="24"/>
                      <w:rtl/>
                    </w:rPr>
                    <w:lastRenderedPageBreak/>
                    <w:t>%</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lastRenderedPageBreak/>
                    <w:t>1) ياسر عرفات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38.5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42.5</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لا أحد مما سبق ذكره وسأقرر في حينه</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20</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أحمد ياسين</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15.1</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4)حيدر عبد الشافي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لن أشارك في الانتخابات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لا رأي/ لا اعرف</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 غير ذلك (حدد 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2.5</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6"/>
              <w:gridCol w:w="975"/>
              <w:gridCol w:w="1310"/>
              <w:gridCol w:w="1054"/>
            </w:tblGrid>
            <w:tr w:rsidR="00D36B06" w:rsidRPr="00D36B0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 أي من الاتجاهات (الفصائل) السياسية التالية تؤيد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المجموع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الضفة الغربية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قطاع غزة %</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 لا أحد من التنظيمات السياسية الموجودة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35.3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 فتح</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33</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 حماس</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14.4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 مستقل إسلامي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5) الجهاد الإسلامي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2.7</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6) مستقل وطني</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2.7</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7) الجبهة الشعبية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3.9</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8) غير ذلك</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0.6</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9) الجبهة الديمقراطية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0.4</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10) فدا</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0.8</w:t>
                  </w:r>
                </w:p>
              </w:tc>
            </w:tr>
            <w:tr w:rsidR="00D36B06" w:rsidRPr="00D36B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11) حزب الشعب</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B06" w:rsidRPr="00D36B06" w:rsidRDefault="00D36B06" w:rsidP="00D36B06">
                  <w:pPr>
                    <w:bidi/>
                    <w:spacing w:after="0"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tl/>
                    </w:rPr>
                    <w:t>0.6</w:t>
                  </w:r>
                </w:p>
              </w:tc>
            </w:tr>
          </w:tbl>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w:t>
            </w:r>
          </w:p>
        </w:tc>
      </w:tr>
    </w:tbl>
    <w:p w:rsidR="00DA7DB0" w:rsidRDefault="00DA7DB0">
      <w:bookmarkStart w:id="0" w:name="_GoBack"/>
      <w:bookmarkEnd w:id="0"/>
    </w:p>
    <w:sectPr w:rsidR="00DA7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DA"/>
    <w:rsid w:val="00D36B06"/>
    <w:rsid w:val="00DA7DB0"/>
    <w:rsid w:val="00F72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B06"/>
    <w:rPr>
      <w:color w:val="0000FF"/>
      <w:u w:val="single"/>
    </w:rPr>
  </w:style>
  <w:style w:type="character" w:styleId="FollowedHyperlink">
    <w:name w:val="FollowedHyperlink"/>
    <w:basedOn w:val="DefaultParagraphFont"/>
    <w:uiPriority w:val="99"/>
    <w:semiHidden/>
    <w:unhideWhenUsed/>
    <w:rsid w:val="00D36B06"/>
    <w:rPr>
      <w:color w:val="800080"/>
      <w:u w:val="single"/>
    </w:rPr>
  </w:style>
  <w:style w:type="paragraph" w:styleId="NormalWeb">
    <w:name w:val="Normal (Web)"/>
    <w:basedOn w:val="Normal"/>
    <w:uiPriority w:val="99"/>
    <w:unhideWhenUsed/>
    <w:rsid w:val="00D36B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B06"/>
    <w:rPr>
      <w:color w:val="0000FF"/>
      <w:u w:val="single"/>
    </w:rPr>
  </w:style>
  <w:style w:type="character" w:styleId="FollowedHyperlink">
    <w:name w:val="FollowedHyperlink"/>
    <w:basedOn w:val="DefaultParagraphFont"/>
    <w:uiPriority w:val="99"/>
    <w:semiHidden/>
    <w:unhideWhenUsed/>
    <w:rsid w:val="00D36B06"/>
    <w:rPr>
      <w:color w:val="800080"/>
      <w:u w:val="single"/>
    </w:rPr>
  </w:style>
  <w:style w:type="paragraph" w:styleId="NormalWeb">
    <w:name w:val="Normal (Web)"/>
    <w:basedOn w:val="Normal"/>
    <w:uiPriority w:val="99"/>
    <w:unhideWhenUsed/>
    <w:rsid w:val="00D36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5239">
      <w:bodyDiv w:val="1"/>
      <w:marLeft w:val="0"/>
      <w:marRight w:val="0"/>
      <w:marTop w:val="0"/>
      <w:marBottom w:val="0"/>
      <w:divBdr>
        <w:top w:val="none" w:sz="0" w:space="0" w:color="auto"/>
        <w:left w:val="none" w:sz="0" w:space="0" w:color="auto"/>
        <w:bottom w:val="none" w:sz="0" w:space="0" w:color="auto"/>
        <w:right w:val="none" w:sz="0" w:space="0" w:color="auto"/>
      </w:divBdr>
      <w:divsChild>
        <w:div w:id="789661894">
          <w:marLeft w:val="0"/>
          <w:marRight w:val="0"/>
          <w:marTop w:val="0"/>
          <w:marBottom w:val="0"/>
          <w:divBdr>
            <w:top w:val="none" w:sz="0" w:space="0" w:color="auto"/>
            <w:left w:val="none" w:sz="0" w:space="0" w:color="auto"/>
            <w:bottom w:val="none" w:sz="0" w:space="0" w:color="auto"/>
            <w:right w:val="none" w:sz="0" w:space="0" w:color="auto"/>
          </w:divBdr>
        </w:div>
        <w:div w:id="2094475104">
          <w:marLeft w:val="0"/>
          <w:marRight w:val="0"/>
          <w:marTop w:val="0"/>
          <w:marBottom w:val="0"/>
          <w:divBdr>
            <w:top w:val="none" w:sz="0" w:space="0" w:color="auto"/>
            <w:left w:val="none" w:sz="0" w:space="0" w:color="auto"/>
            <w:bottom w:val="none" w:sz="0" w:space="0" w:color="auto"/>
            <w:right w:val="none" w:sz="0" w:space="0" w:color="auto"/>
          </w:divBdr>
        </w:div>
        <w:div w:id="46611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opinionpolls/poll1/" TargetMode="External"/><Relationship Id="rId3" Type="http://schemas.openxmlformats.org/officeDocument/2006/relationships/settings" Target="settings.xml"/><Relationship Id="rId7" Type="http://schemas.openxmlformats.org/officeDocument/2006/relationships/hyperlink" Target="http://home.birzeit.edu/cds/arabic/opinionpolls/poll1/sampl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birzeit.edu/cds/arabic/opinionpolls/poll1/analysis.html" TargetMode="External"/><Relationship Id="rId5" Type="http://schemas.openxmlformats.org/officeDocument/2006/relationships/hyperlink" Target="http://home.birzeit.edu/dsp/arabic/opinionpol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2019-02-26T13:17:00Z</dcterms:created>
  <dcterms:modified xsi:type="dcterms:W3CDTF">2019-02-26T13:17:00Z</dcterms:modified>
</cp:coreProperties>
</file>