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9360"/>
      </w:tblGrid>
      <w:tr w:rsidR="00CC6093" w:rsidRPr="00CC6093" w:rsidTr="00CC6093">
        <w:tc>
          <w:tcPr>
            <w:tcW w:w="0" w:type="auto"/>
            <w:tcBorders>
              <w:top w:val="nil"/>
              <w:left w:val="nil"/>
              <w:bottom w:val="nil"/>
              <w:right w:val="nil"/>
            </w:tcBorders>
            <w:shd w:val="clear" w:color="auto" w:fill="FFFFFF"/>
            <w:hideMark/>
          </w:tcPr>
          <w:tbl>
            <w:tblPr>
              <w:bidiVisual/>
              <w:tblW w:w="0" w:type="auto"/>
              <w:tblInd w:w="1899" w:type="dxa"/>
              <w:tblCellMar>
                <w:left w:w="0" w:type="dxa"/>
                <w:right w:w="0" w:type="dxa"/>
              </w:tblCellMar>
              <w:tblLook w:val="04A0" w:firstRow="1" w:lastRow="0" w:firstColumn="1" w:lastColumn="0" w:noHBand="0" w:noVBand="1"/>
            </w:tblPr>
            <w:tblGrid>
              <w:gridCol w:w="1985"/>
              <w:gridCol w:w="3402"/>
            </w:tblGrid>
            <w:tr w:rsidR="00CC6093" w:rsidRPr="00CC6093">
              <w:tc>
                <w:tcPr>
                  <w:tcW w:w="1985" w:type="dxa"/>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Pr>
                  </w:pPr>
                  <w:r w:rsidRPr="00CC6093">
                    <w:rPr>
                      <w:rFonts w:ascii="Simplified Arabic" w:eastAsia="Times New Roman" w:hAnsi="Simplified Arabic" w:cs="Times New Roman"/>
                      <w:sz w:val="24"/>
                      <w:szCs w:val="24"/>
                      <w:rtl/>
                    </w:rPr>
                    <w:t>العمـل الميـداني :</w:t>
                  </w:r>
                </w:p>
              </w:tc>
              <w:tc>
                <w:tcPr>
                  <w:tcW w:w="3402" w:type="dxa"/>
                  <w:tcMar>
                    <w:top w:w="0" w:type="dxa"/>
                    <w:left w:w="108" w:type="dxa"/>
                    <w:bottom w:w="0" w:type="dxa"/>
                    <w:right w:w="108" w:type="dxa"/>
                  </w:tcMar>
                  <w:hideMark/>
                </w:tcPr>
                <w:p w:rsidR="00CC6093" w:rsidRPr="00CC6093" w:rsidRDefault="00CC6093" w:rsidP="00CC6093">
                  <w:pPr>
                    <w:bidi/>
                    <w:spacing w:after="0" w:line="240" w:lineRule="auto"/>
                    <w:outlineLvl w:val="2"/>
                    <w:rPr>
                      <w:rFonts w:ascii="Times New Roman" w:eastAsia="Times New Roman" w:hAnsi="Times New Roman" w:cs="Times New Roman"/>
                      <w:b/>
                      <w:bCs/>
                      <w:sz w:val="20"/>
                      <w:szCs w:val="20"/>
                      <w:rtl/>
                    </w:rPr>
                  </w:pPr>
                  <w:r w:rsidRPr="00CC6093">
                    <w:rPr>
                      <w:rFonts w:ascii="Simplified Arabic" w:eastAsia="Times New Roman" w:hAnsi="Simplified Arabic" w:cs="Times New Roman"/>
                      <w:b/>
                      <w:bCs/>
                      <w:sz w:val="24"/>
                      <w:szCs w:val="24"/>
                      <w:rtl/>
                      <w:lang w:bidi="ar-JO"/>
                    </w:rPr>
                    <w:t>19</w:t>
                  </w:r>
                  <w:r w:rsidRPr="00CC6093">
                    <w:rPr>
                      <w:rFonts w:ascii="Simplified Arabic" w:eastAsia="Times New Roman" w:hAnsi="Simplified Arabic" w:cs="Times New Roman"/>
                      <w:b/>
                      <w:bCs/>
                      <w:sz w:val="24"/>
                      <w:szCs w:val="24"/>
                      <w:rtl/>
                    </w:rPr>
                    <w:t> – </w:t>
                  </w:r>
                  <w:r w:rsidRPr="00CC6093">
                    <w:rPr>
                      <w:rFonts w:ascii="Simplified Arabic" w:eastAsia="Times New Roman" w:hAnsi="Simplified Arabic" w:cs="Times New Roman"/>
                      <w:b/>
                      <w:bCs/>
                      <w:sz w:val="24"/>
                      <w:szCs w:val="24"/>
                      <w:rtl/>
                      <w:lang w:bidi="ar-JO"/>
                    </w:rPr>
                    <w:t>21 </w:t>
                  </w:r>
                  <w:r w:rsidRPr="00CC6093">
                    <w:rPr>
                      <w:rFonts w:ascii="Simplified Arabic" w:eastAsia="Times New Roman" w:hAnsi="Simplified Arabic" w:cs="Times New Roman"/>
                      <w:b/>
                      <w:bCs/>
                      <w:sz w:val="24"/>
                      <w:szCs w:val="24"/>
                      <w:rtl/>
                    </w:rPr>
                    <w:t>تشرين أول، </w:t>
                  </w:r>
                  <w:r w:rsidRPr="00CC6093">
                    <w:rPr>
                      <w:rFonts w:ascii="Simplified Arabic" w:eastAsia="Times New Roman" w:hAnsi="Simplified Arabic" w:cs="Times New Roman"/>
                      <w:b/>
                      <w:bCs/>
                      <w:sz w:val="24"/>
                      <w:szCs w:val="24"/>
                    </w:rPr>
                    <w:t>2003</w:t>
                  </w:r>
                </w:p>
              </w:tc>
            </w:tr>
            <w:tr w:rsidR="00CC6093" w:rsidRPr="00CC6093">
              <w:tc>
                <w:tcPr>
                  <w:tcW w:w="1985" w:type="dxa"/>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حجـم العينــة :</w:t>
                  </w:r>
                </w:p>
              </w:tc>
              <w:tc>
                <w:tcPr>
                  <w:tcW w:w="3402" w:type="dxa"/>
                  <w:tcMar>
                    <w:top w:w="0" w:type="dxa"/>
                    <w:left w:w="108" w:type="dxa"/>
                    <w:bottom w:w="0" w:type="dxa"/>
                    <w:right w:w="108" w:type="dxa"/>
                  </w:tcMar>
                  <w:hideMark/>
                </w:tcPr>
                <w:p w:rsidR="00CC6093" w:rsidRPr="00CC6093" w:rsidRDefault="00CC6093" w:rsidP="00CC6093">
                  <w:pPr>
                    <w:bidi/>
                    <w:spacing w:after="0" w:line="240" w:lineRule="auto"/>
                    <w:outlineLvl w:val="2"/>
                    <w:rPr>
                      <w:rFonts w:ascii="Times New Roman" w:eastAsia="Times New Roman" w:hAnsi="Times New Roman" w:cs="Times New Roman"/>
                      <w:b/>
                      <w:bCs/>
                      <w:sz w:val="20"/>
                      <w:szCs w:val="20"/>
                      <w:rtl/>
                    </w:rPr>
                  </w:pPr>
                  <w:r w:rsidRPr="00CC6093">
                    <w:rPr>
                      <w:rFonts w:ascii="Simplified Arabic" w:eastAsia="Times New Roman" w:hAnsi="Simplified Arabic" w:cs="Times New Roman"/>
                      <w:b/>
                      <w:bCs/>
                      <w:sz w:val="24"/>
                      <w:szCs w:val="24"/>
                      <w:rtl/>
                      <w:lang w:bidi="ar-JO"/>
                    </w:rPr>
                    <w:t>600</w:t>
                  </w:r>
                </w:p>
              </w:tc>
            </w:tr>
            <w:tr w:rsidR="00CC6093" w:rsidRPr="00CC6093">
              <w:tc>
                <w:tcPr>
                  <w:tcW w:w="1985" w:type="dxa"/>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عدد مواقع العينة :</w:t>
                  </w:r>
                </w:p>
              </w:tc>
              <w:tc>
                <w:tcPr>
                  <w:tcW w:w="3402" w:type="dxa"/>
                  <w:tcMar>
                    <w:top w:w="0" w:type="dxa"/>
                    <w:left w:w="108" w:type="dxa"/>
                    <w:bottom w:w="0" w:type="dxa"/>
                    <w:right w:w="108" w:type="dxa"/>
                  </w:tcMar>
                  <w:hideMark/>
                </w:tcPr>
                <w:p w:rsidR="00CC6093" w:rsidRPr="00CC6093" w:rsidRDefault="00CC6093" w:rsidP="00CC6093">
                  <w:pPr>
                    <w:bidi/>
                    <w:spacing w:after="0" w:line="240" w:lineRule="auto"/>
                    <w:outlineLvl w:val="2"/>
                    <w:rPr>
                      <w:rFonts w:ascii="Times New Roman" w:eastAsia="Times New Roman" w:hAnsi="Times New Roman" w:cs="Times New Roman"/>
                      <w:b/>
                      <w:bCs/>
                      <w:sz w:val="20"/>
                      <w:szCs w:val="20"/>
                      <w:rtl/>
                    </w:rPr>
                  </w:pPr>
                  <w:r w:rsidRPr="00CC6093">
                    <w:rPr>
                      <w:rFonts w:ascii="Simplified Arabic" w:eastAsia="Times New Roman" w:hAnsi="Simplified Arabic" w:cs="Times New Roman"/>
                      <w:b/>
                      <w:bCs/>
                      <w:sz w:val="24"/>
                      <w:szCs w:val="24"/>
                      <w:rtl/>
                    </w:rPr>
                    <w:t> </w:t>
                  </w:r>
                  <w:r w:rsidRPr="00CC6093">
                    <w:rPr>
                      <w:rFonts w:ascii="Simplified Arabic" w:eastAsia="Times New Roman" w:hAnsi="Simplified Arabic" w:cs="Times New Roman"/>
                      <w:b/>
                      <w:bCs/>
                      <w:sz w:val="24"/>
                      <w:szCs w:val="24"/>
                      <w:rtl/>
                      <w:lang w:bidi="ar-JO"/>
                    </w:rPr>
                    <w:t>30</w:t>
                  </w:r>
                </w:p>
              </w:tc>
            </w:tr>
            <w:tr w:rsidR="00CC6093" w:rsidRPr="00CC6093">
              <w:trPr>
                <w:trHeight w:val="245"/>
              </w:trPr>
              <w:tc>
                <w:tcPr>
                  <w:tcW w:w="1985" w:type="dxa"/>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هامش الخطــأ :</w:t>
                  </w:r>
                </w:p>
              </w:tc>
              <w:tc>
                <w:tcPr>
                  <w:tcW w:w="3402" w:type="dxa"/>
                  <w:tcMar>
                    <w:top w:w="0" w:type="dxa"/>
                    <w:left w:w="108" w:type="dxa"/>
                    <w:bottom w:w="0" w:type="dxa"/>
                    <w:right w:w="108" w:type="dxa"/>
                  </w:tcMar>
                  <w:hideMark/>
                </w:tcPr>
                <w:p w:rsidR="00CC6093" w:rsidRPr="00CC6093" w:rsidRDefault="00CC6093" w:rsidP="00CC6093">
                  <w:pPr>
                    <w:bidi/>
                    <w:spacing w:after="0" w:line="240" w:lineRule="auto"/>
                    <w:outlineLvl w:val="2"/>
                    <w:rPr>
                      <w:rFonts w:ascii="Times New Roman" w:eastAsia="Times New Roman" w:hAnsi="Times New Roman" w:cs="Times New Roman"/>
                      <w:b/>
                      <w:bCs/>
                      <w:sz w:val="20"/>
                      <w:szCs w:val="20"/>
                      <w:rtl/>
                    </w:rPr>
                  </w:pPr>
                  <w:r w:rsidRPr="00CC6093">
                    <w:rPr>
                      <w:rFonts w:ascii="Simplified Arabic" w:eastAsia="Times New Roman" w:hAnsi="Simplified Arabic" w:cs="Times New Roman"/>
                      <w:b/>
                      <w:bCs/>
                      <w:sz w:val="24"/>
                      <w:szCs w:val="24"/>
                      <w:rtl/>
                    </w:rPr>
                    <w:t> زائد أو ناقص </w:t>
                  </w:r>
                  <w:r w:rsidRPr="00CC6093">
                    <w:rPr>
                      <w:rFonts w:ascii="Simplified Arabic" w:eastAsia="Times New Roman" w:hAnsi="Simplified Arabic" w:cs="Times New Roman"/>
                      <w:b/>
                      <w:bCs/>
                      <w:sz w:val="24"/>
                      <w:szCs w:val="24"/>
                    </w:rPr>
                    <w:t>5</w:t>
                  </w:r>
                  <w:r w:rsidRPr="00CC6093">
                    <w:rPr>
                      <w:rFonts w:ascii="Simplified Arabic" w:eastAsia="Times New Roman" w:hAnsi="Simplified Arabic" w:cs="Times New Roman"/>
                      <w:b/>
                      <w:bCs/>
                      <w:sz w:val="24"/>
                      <w:szCs w:val="24"/>
                      <w:rtl/>
                    </w:rPr>
                    <w:t> %</w:t>
                  </w:r>
                </w:p>
              </w:tc>
            </w:tr>
          </w:tbl>
          <w:p w:rsidR="00CC6093" w:rsidRPr="00CC6093" w:rsidRDefault="00CC6093" w:rsidP="00CC6093">
            <w:pPr>
              <w:spacing w:before="100" w:beforeAutospacing="1" w:after="100" w:afterAutospacing="1" w:line="240" w:lineRule="auto"/>
              <w:rPr>
                <w:rFonts w:ascii="Times New Roman" w:eastAsia="Times New Roman" w:hAnsi="Times New Roman" w:cs="Times New Roman"/>
                <w:sz w:val="24"/>
                <w:szCs w:val="24"/>
                <w:rtl/>
              </w:rPr>
            </w:pPr>
            <w:r w:rsidRPr="00CC6093">
              <w:rPr>
                <w:rFonts w:ascii="Times New Roman" w:eastAsia="Times New Roman" w:hAnsi="Times New Roman" w:cs="Times New Roman"/>
                <w:sz w:val="24"/>
                <w:szCs w:val="24"/>
              </w:rPr>
              <w:br/>
            </w:r>
            <w:r w:rsidRPr="00CC6093">
              <w:rPr>
                <w:rFonts w:ascii="Times New Roman" w:eastAsia="Times New Roman" w:hAnsi="Times New Roman" w:cs="Times New Roman"/>
                <w:sz w:val="24"/>
                <w:szCs w:val="24"/>
              </w:rPr>
              <w:br/>
              <w:t> </w:t>
            </w:r>
          </w:p>
          <w:tbl>
            <w:tblPr>
              <w:bidiVisual/>
              <w:tblW w:w="9639" w:type="dxa"/>
              <w:tblCellMar>
                <w:left w:w="0" w:type="dxa"/>
                <w:right w:w="0" w:type="dxa"/>
              </w:tblCellMar>
              <w:tblLook w:val="04A0" w:firstRow="1" w:lastRow="0" w:firstColumn="1" w:lastColumn="0" w:noHBand="0" w:noVBand="1"/>
            </w:tblPr>
            <w:tblGrid>
              <w:gridCol w:w="5103"/>
              <w:gridCol w:w="1559"/>
              <w:gridCol w:w="1559"/>
              <w:gridCol w:w="1418"/>
            </w:tblGrid>
            <w:tr w:rsidR="00CC6093" w:rsidRPr="00CC6093">
              <w:trPr>
                <w:trHeight w:val="273"/>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spacing w:after="0" w:line="240" w:lineRule="auto"/>
                    <w:rPr>
                      <w:rFonts w:ascii="Times New Roman" w:eastAsia="Times New Roman" w:hAnsi="Times New Roman" w:cs="Times New Roman"/>
                      <w:sz w:val="24"/>
                      <w:szCs w:val="24"/>
                    </w:rPr>
                  </w:pPr>
                  <w:bookmarkStart w:id="0" w:name="results"/>
                  <w:bookmarkEnd w:id="0"/>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outlineLvl w:val="1"/>
                    <w:rPr>
                      <w:rFonts w:ascii="Times New Roman" w:eastAsia="Times New Roman" w:hAnsi="Times New Roman" w:cs="Times New Roman"/>
                      <w:b/>
                      <w:bCs/>
                      <w:sz w:val="36"/>
                      <w:szCs w:val="36"/>
                    </w:rPr>
                  </w:pPr>
                  <w:r w:rsidRPr="00CC6093">
                    <w:rPr>
                      <w:rFonts w:ascii="Simplified Arabic" w:eastAsia="Times New Roman" w:hAnsi="Simplified Arabic" w:cs="Times New Roman"/>
                      <w:b/>
                      <w:bCs/>
                      <w:sz w:val="24"/>
                      <w:szCs w:val="24"/>
                      <w:rtl/>
                    </w:rPr>
                    <w:t>المجموع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t>الضفة الغربية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t>قطاع غزة %</w:t>
                  </w:r>
                </w:p>
              </w:tc>
            </w:tr>
            <w:tr w:rsidR="00CC6093" w:rsidRPr="00CC6093">
              <w:tc>
                <w:tcPr>
                  <w:tcW w:w="9639" w:type="dxa"/>
                  <w:gridSpan w:val="4"/>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lang w:bidi="ar-JO"/>
                    </w:rPr>
                    <w:t>اتفاقية جنيف</w:t>
                  </w:r>
                </w:p>
              </w:tc>
            </w:tr>
            <w:tr w:rsidR="00CC6093" w:rsidRPr="00CC6093">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t>1.</w:t>
                  </w:r>
                  <w:r w:rsidRPr="00CC6093">
                    <w:rPr>
                      <w:rFonts w:ascii="Simplified Arabic" w:eastAsia="Times New Roman" w:hAnsi="Simplified Arabic" w:cs="Times New Roman"/>
                      <w:sz w:val="24"/>
                      <w:szCs w:val="24"/>
                      <w:rtl/>
                    </w:rPr>
                    <w:t>     </w:t>
                  </w:r>
                  <w:r w:rsidRPr="00CC6093">
                    <w:rPr>
                      <w:rFonts w:ascii="Simplified Arabic" w:eastAsia="Times New Roman" w:hAnsi="Simplified Arabic" w:cs="Times New Roman"/>
                      <w:b/>
                      <w:bCs/>
                      <w:sz w:val="24"/>
                      <w:szCs w:val="24"/>
                      <w:rtl/>
                      <w:lang w:bidi="ar-JO"/>
                    </w:rPr>
                    <w:t>هل تعتقد/ين أو لا تعتقد/ين أن هناك إمكانية للتعايش بسلام بين الفلسطينيين والإسرائيليين؟</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 </w:t>
                  </w:r>
                  <w:r w:rsidRPr="00CC6093">
                    <w:rPr>
                      <w:rFonts w:ascii="Simplified Arabic" w:eastAsia="Times New Roman" w:hAnsi="Simplified Arabic" w:cs="Times New Roman"/>
                      <w:sz w:val="24"/>
                      <w:szCs w:val="24"/>
                      <w:rtl/>
                      <w:lang w:bidi="ar-JO"/>
                    </w:rPr>
                    <w:t>أعتقد</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32.1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30.0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36.0</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 </w:t>
                  </w:r>
                  <w:r w:rsidRPr="00CC6093">
                    <w:rPr>
                      <w:rFonts w:ascii="Simplified Arabic" w:eastAsia="Times New Roman" w:hAnsi="Simplified Arabic" w:cs="Times New Roman"/>
                      <w:sz w:val="24"/>
                      <w:szCs w:val="24"/>
                      <w:rtl/>
                      <w:lang w:bidi="ar-JO"/>
                    </w:rPr>
                    <w:t>لا أعتقد</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65.2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66.6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62.7</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3) </w:t>
                  </w:r>
                  <w:r w:rsidRPr="00CC6093">
                    <w:rPr>
                      <w:rFonts w:ascii="Simplified Arabic" w:eastAsia="Times New Roman" w:hAnsi="Simplified Arabic" w:cs="Times New Roman"/>
                      <w:sz w:val="24"/>
                      <w:szCs w:val="24"/>
                      <w:rtl/>
                      <w:lang w:bidi="ar-JO"/>
                    </w:rPr>
                    <w:t> لا أعرف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2.6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1.3</w:t>
                  </w:r>
                </w:p>
              </w:tc>
            </w:tr>
            <w:tr w:rsidR="00CC6093" w:rsidRPr="00CC6093">
              <w:trPr>
                <w:trHeight w:val="470"/>
              </w:trPr>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t>2.</w:t>
                  </w:r>
                  <w:r w:rsidRPr="00CC6093">
                    <w:rPr>
                      <w:rFonts w:ascii="Simplified Arabic" w:eastAsia="Times New Roman" w:hAnsi="Simplified Arabic" w:cs="Times New Roman"/>
                      <w:sz w:val="24"/>
                      <w:szCs w:val="24"/>
                      <w:rtl/>
                    </w:rPr>
                    <w:t>     </w:t>
                  </w:r>
                  <w:r w:rsidRPr="00CC6093">
                    <w:rPr>
                      <w:rFonts w:ascii="Simplified Arabic" w:eastAsia="Times New Roman" w:hAnsi="Simplified Arabic" w:cs="Times New Roman"/>
                      <w:b/>
                      <w:bCs/>
                      <w:sz w:val="24"/>
                      <w:szCs w:val="24"/>
                      <w:rtl/>
                      <w:lang w:bidi="ar-JO"/>
                    </w:rPr>
                    <w:t>هل تعتقد/ين أو لا تعتقد/ين أنه يوجد استعداد لدى رئيس الوزراء الإسرائيلي شارون للوصول فعلا إلى اتفاق سلام؟</w:t>
                  </w:r>
                </w:p>
              </w:tc>
            </w:tr>
            <w:tr w:rsidR="00CC6093" w:rsidRPr="00CC6093">
              <w:trPr>
                <w:trHeight w:val="128"/>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 </w:t>
                  </w:r>
                  <w:r w:rsidRPr="00CC6093">
                    <w:rPr>
                      <w:rFonts w:ascii="Simplified Arabic" w:eastAsia="Times New Roman" w:hAnsi="Simplified Arabic" w:cs="Times New Roman"/>
                      <w:sz w:val="24"/>
                      <w:szCs w:val="24"/>
                      <w:rtl/>
                      <w:lang w:bidi="ar-JO"/>
                    </w:rPr>
                    <w:t>أعتقد</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7.0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8.2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5.0</w:t>
                  </w:r>
                </w:p>
              </w:tc>
            </w:tr>
            <w:tr w:rsidR="00CC6093" w:rsidRPr="00CC6093">
              <w:trPr>
                <w:trHeight w:val="6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 </w:t>
                  </w:r>
                  <w:r w:rsidRPr="00CC6093">
                    <w:rPr>
                      <w:rFonts w:ascii="Simplified Arabic" w:eastAsia="Times New Roman" w:hAnsi="Simplified Arabic" w:cs="Times New Roman"/>
                      <w:sz w:val="24"/>
                      <w:szCs w:val="24"/>
                      <w:rtl/>
                      <w:lang w:bidi="ar-JO"/>
                    </w:rPr>
                    <w:t>لا أعتقد</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89.9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87.7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93.7</w:t>
                  </w:r>
                </w:p>
              </w:tc>
            </w:tr>
            <w:tr w:rsidR="00CC6093" w:rsidRPr="00CC6093">
              <w:trPr>
                <w:trHeight w:val="160"/>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3) </w:t>
                  </w:r>
                  <w:r w:rsidRPr="00CC6093">
                    <w:rPr>
                      <w:rFonts w:ascii="Simplified Arabic" w:eastAsia="Times New Roman" w:hAnsi="Simplified Arabic" w:cs="Times New Roman"/>
                      <w:sz w:val="24"/>
                      <w:szCs w:val="24"/>
                      <w:rtl/>
                      <w:lang w:bidi="ar-JO"/>
                    </w:rPr>
                    <w:t> لا أعرف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1.3</w:t>
                  </w:r>
                </w:p>
              </w:tc>
            </w:tr>
            <w:tr w:rsidR="00CC6093" w:rsidRPr="00CC6093">
              <w:trPr>
                <w:trHeight w:val="420"/>
              </w:trPr>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t>3.</w:t>
                  </w:r>
                  <w:r w:rsidRPr="00CC6093">
                    <w:rPr>
                      <w:rFonts w:ascii="Simplified Arabic" w:eastAsia="Times New Roman" w:hAnsi="Simplified Arabic" w:cs="Times New Roman"/>
                      <w:sz w:val="24"/>
                      <w:szCs w:val="24"/>
                      <w:rtl/>
                    </w:rPr>
                    <w:t>     </w:t>
                  </w:r>
                  <w:r w:rsidRPr="00CC6093">
                    <w:rPr>
                      <w:rFonts w:ascii="Simplified Arabic" w:eastAsia="Times New Roman" w:hAnsi="Simplified Arabic" w:cs="Times New Roman"/>
                      <w:b/>
                      <w:bCs/>
                      <w:sz w:val="24"/>
                      <w:szCs w:val="24"/>
                      <w:rtl/>
                      <w:lang w:bidi="ar-JO"/>
                    </w:rPr>
                    <w:t>هل تعتقد/ين أو لا تعتقد/ين أنه يوجد استعداد لدى الرئيس الفلسطيني عرفات للوصول فعلا إلى اتفاق سلام؟</w:t>
                  </w:r>
                </w:p>
              </w:tc>
            </w:tr>
            <w:tr w:rsidR="00CC6093" w:rsidRPr="00CC6093">
              <w:trPr>
                <w:trHeight w:val="182"/>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 </w:t>
                  </w:r>
                  <w:r w:rsidRPr="00CC6093">
                    <w:rPr>
                      <w:rFonts w:ascii="Simplified Arabic" w:eastAsia="Times New Roman" w:hAnsi="Simplified Arabic" w:cs="Times New Roman"/>
                      <w:sz w:val="24"/>
                      <w:szCs w:val="24"/>
                      <w:rtl/>
                      <w:lang w:bidi="ar-JO"/>
                    </w:rPr>
                    <w:t>أعتقد</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75.8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73.6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79.7</w:t>
                  </w:r>
                </w:p>
              </w:tc>
            </w:tr>
            <w:tr w:rsidR="00CC6093" w:rsidRPr="00CC6093">
              <w:trPr>
                <w:trHeight w:val="108"/>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 </w:t>
                  </w:r>
                  <w:r w:rsidRPr="00CC6093">
                    <w:rPr>
                      <w:rFonts w:ascii="Simplified Arabic" w:eastAsia="Times New Roman" w:hAnsi="Simplified Arabic" w:cs="Times New Roman"/>
                      <w:sz w:val="24"/>
                      <w:szCs w:val="24"/>
                      <w:rtl/>
                      <w:lang w:bidi="ar-JO"/>
                    </w:rPr>
                    <w:t>لا أعتقد</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19.9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22.0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16.0</w:t>
                  </w:r>
                </w:p>
              </w:tc>
            </w:tr>
            <w:tr w:rsidR="00CC6093" w:rsidRPr="00CC6093">
              <w:trPr>
                <w:trHeight w:val="65"/>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3) </w:t>
                  </w:r>
                  <w:r w:rsidRPr="00CC6093">
                    <w:rPr>
                      <w:rFonts w:ascii="Simplified Arabic" w:eastAsia="Times New Roman" w:hAnsi="Simplified Arabic" w:cs="Times New Roman"/>
                      <w:sz w:val="24"/>
                      <w:szCs w:val="24"/>
                      <w:rtl/>
                      <w:lang w:bidi="ar-JO"/>
                    </w:rPr>
                    <w:t> لا أعرف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4.3</w:t>
                  </w:r>
                </w:p>
              </w:tc>
            </w:tr>
            <w:tr w:rsidR="00CC6093" w:rsidRPr="00CC6093">
              <w:tc>
                <w:tcPr>
                  <w:tcW w:w="9639" w:type="dxa"/>
                  <w:gridSpan w:val="4"/>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after="0"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br w:type="textWrapping" w:clear="all"/>
                    <w:t> </w:t>
                  </w:r>
                </w:p>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t>4.</w:t>
                  </w:r>
                  <w:r w:rsidRPr="00CC6093">
                    <w:rPr>
                      <w:rFonts w:ascii="Simplified Arabic" w:eastAsia="Times New Roman" w:hAnsi="Simplified Arabic" w:cs="Times New Roman"/>
                      <w:sz w:val="24"/>
                      <w:szCs w:val="24"/>
                      <w:rtl/>
                    </w:rPr>
                    <w:t>     </w:t>
                  </w:r>
                  <w:r w:rsidRPr="00CC6093">
                    <w:rPr>
                      <w:rFonts w:ascii="Simplified Arabic" w:eastAsia="Times New Roman" w:hAnsi="Simplified Arabic" w:cs="Times New Roman"/>
                      <w:b/>
                      <w:bCs/>
                      <w:sz w:val="24"/>
                      <w:szCs w:val="24"/>
                      <w:rtl/>
                      <w:lang w:bidi="ar-JO"/>
                    </w:rPr>
                    <w:t>يتم الحديث عن خطة سلام تسمى "اتفاق سويسرا-جنيف" تم صياغتها من قبل شخصيات فلسطينية وإسرائيلية،</w:t>
                  </w:r>
                </w:p>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lang w:bidi="ar-JO"/>
                    </w:rPr>
                    <w:t>هل قرأت أو سمعت عن هذه الاتفاقية؟</w:t>
                  </w:r>
                </w:p>
              </w:tc>
            </w:tr>
            <w:tr w:rsidR="00CC6093" w:rsidRPr="00CC6093">
              <w:tc>
                <w:tcPr>
                  <w:tcW w:w="5103"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w:t>
                  </w:r>
                  <w:r w:rsidRPr="00CC6093">
                    <w:rPr>
                      <w:rFonts w:ascii="Simplified Arabic" w:eastAsia="Times New Roman" w:hAnsi="Simplified Arabic" w:cs="Times New Roman"/>
                      <w:sz w:val="24"/>
                      <w:szCs w:val="24"/>
                      <w:rtl/>
                      <w:lang w:bidi="ar-JO"/>
                    </w:rPr>
                    <w:t> نعم</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43.8</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42.9</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45.2</w:t>
                  </w:r>
                </w:p>
              </w:tc>
            </w:tr>
            <w:tr w:rsidR="00CC6093" w:rsidRPr="00CC6093">
              <w:tc>
                <w:tcPr>
                  <w:tcW w:w="5103" w:type="dxa"/>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 </w:t>
                  </w:r>
                  <w:r w:rsidRPr="00CC6093">
                    <w:rPr>
                      <w:rFonts w:ascii="Simplified Arabic" w:eastAsia="Times New Roman" w:hAnsi="Simplified Arabic" w:cs="Times New Roman"/>
                      <w:sz w:val="24"/>
                      <w:szCs w:val="24"/>
                      <w:rtl/>
                      <w:lang w:bidi="ar-JO"/>
                    </w:rPr>
                    <w:t>لا</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56.2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57.1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54.8</w:t>
                  </w:r>
                </w:p>
              </w:tc>
            </w:tr>
            <w:tr w:rsidR="00CC6093" w:rsidRPr="00CC6093">
              <w:tc>
                <w:tcPr>
                  <w:tcW w:w="963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lang w:bidi="ar-JO"/>
                    </w:rPr>
                    <w:t>الرجاء أن تخبرنا برأيك في المبادئ الأربعة الرئيسية للاتفاقية؟</w:t>
                  </w:r>
                </w:p>
              </w:tc>
            </w:tr>
            <w:tr w:rsidR="00CC6093" w:rsidRPr="00CC6093">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t>5.</w:t>
                  </w:r>
                  <w:r w:rsidRPr="00CC6093">
                    <w:rPr>
                      <w:rFonts w:ascii="Simplified Arabic" w:eastAsia="Times New Roman" w:hAnsi="Simplified Arabic" w:cs="Times New Roman"/>
                      <w:sz w:val="24"/>
                      <w:szCs w:val="24"/>
                      <w:rtl/>
                    </w:rPr>
                    <w:t>     </w:t>
                  </w:r>
                  <w:r w:rsidRPr="00CC6093">
                    <w:rPr>
                      <w:rFonts w:ascii="Simplified Arabic" w:eastAsia="Times New Roman" w:hAnsi="Simplified Arabic" w:cs="Times New Roman"/>
                      <w:b/>
                      <w:bCs/>
                      <w:sz w:val="24"/>
                      <w:szCs w:val="24"/>
                      <w:rtl/>
                      <w:lang w:bidi="ar-JO"/>
                    </w:rPr>
                    <w:t>انسحاب إسرائيلي شبه كامل إلى حدود ما قبل العام 1967، مع إمكانية تبادل لبعض الأراضي بين الطرفين؟</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w:t>
                  </w:r>
                  <w:r w:rsidRPr="00CC6093">
                    <w:rPr>
                      <w:rFonts w:ascii="Simplified Arabic" w:eastAsia="Times New Roman" w:hAnsi="Simplified Arabic" w:cs="Times New Roman"/>
                      <w:sz w:val="24"/>
                      <w:szCs w:val="24"/>
                      <w:rtl/>
                      <w:lang w:bidi="ar-JO"/>
                    </w:rPr>
                    <w:t> موافق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63.9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65.9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60.2</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 </w:t>
                  </w:r>
                  <w:r w:rsidRPr="00CC6093">
                    <w:rPr>
                      <w:rFonts w:ascii="Simplified Arabic" w:eastAsia="Times New Roman" w:hAnsi="Simplified Arabic" w:cs="Times New Roman"/>
                      <w:sz w:val="24"/>
                      <w:szCs w:val="24"/>
                      <w:rtl/>
                      <w:lang w:bidi="ar-JO"/>
                    </w:rPr>
                    <w:t>غير موافق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33.8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31.1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38.5</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3) </w:t>
                  </w:r>
                  <w:r w:rsidRPr="00CC6093">
                    <w:rPr>
                      <w:rFonts w:ascii="Simplified Arabic" w:eastAsia="Times New Roman" w:hAnsi="Simplified Arabic" w:cs="Times New Roman"/>
                      <w:sz w:val="24"/>
                      <w:szCs w:val="24"/>
                      <w:rtl/>
                      <w:lang w:bidi="ar-JO"/>
                    </w:rPr>
                    <w:t>لا أعرف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2.3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2.9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1.3</w:t>
                  </w:r>
                </w:p>
              </w:tc>
            </w:tr>
            <w:tr w:rsidR="00CC6093" w:rsidRPr="00CC6093">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t>6.</w:t>
                  </w:r>
                  <w:r w:rsidRPr="00CC6093">
                    <w:rPr>
                      <w:rFonts w:ascii="Simplified Arabic" w:eastAsia="Times New Roman" w:hAnsi="Simplified Arabic" w:cs="Times New Roman"/>
                      <w:sz w:val="24"/>
                      <w:szCs w:val="24"/>
                      <w:rtl/>
                    </w:rPr>
                    <w:t>     </w:t>
                  </w:r>
                  <w:r w:rsidRPr="00CC6093">
                    <w:rPr>
                      <w:rFonts w:ascii="Simplified Arabic" w:eastAsia="Times New Roman" w:hAnsi="Simplified Arabic" w:cs="Times New Roman"/>
                      <w:b/>
                      <w:bCs/>
                      <w:sz w:val="24"/>
                      <w:szCs w:val="24"/>
                      <w:rtl/>
                      <w:lang w:bidi="ar-JO"/>
                    </w:rPr>
                    <w:t>تقوم إسرائيل بإخلاء المستوطنات من الأراضي الفلسطينية، مع الإبقاء على ثلاثة تجمعات استيطانية (معالية أدوميم، جيلو، جفعات زئيف).</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w:t>
                  </w:r>
                  <w:r w:rsidRPr="00CC6093">
                    <w:rPr>
                      <w:rFonts w:ascii="Simplified Arabic" w:eastAsia="Times New Roman" w:hAnsi="Simplified Arabic" w:cs="Times New Roman"/>
                      <w:sz w:val="24"/>
                      <w:szCs w:val="24"/>
                      <w:rtl/>
                      <w:lang w:bidi="ar-JO"/>
                    </w:rPr>
                    <w:t> موافق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28.2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32.9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19.8</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 </w:t>
                  </w:r>
                  <w:r w:rsidRPr="00CC6093">
                    <w:rPr>
                      <w:rFonts w:ascii="Simplified Arabic" w:eastAsia="Times New Roman" w:hAnsi="Simplified Arabic" w:cs="Times New Roman"/>
                      <w:sz w:val="24"/>
                      <w:szCs w:val="24"/>
                      <w:rtl/>
                      <w:lang w:bidi="ar-JO"/>
                    </w:rPr>
                    <w:t>غير موافق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69.4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63.6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79.9</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3) </w:t>
                  </w:r>
                  <w:r w:rsidRPr="00CC6093">
                    <w:rPr>
                      <w:rFonts w:ascii="Simplified Arabic" w:eastAsia="Times New Roman" w:hAnsi="Simplified Arabic" w:cs="Times New Roman"/>
                      <w:sz w:val="24"/>
                      <w:szCs w:val="24"/>
                      <w:rtl/>
                      <w:lang w:bidi="ar-JO"/>
                    </w:rPr>
                    <w:t>لا أعرف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2.4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0.3</w:t>
                  </w:r>
                </w:p>
              </w:tc>
            </w:tr>
            <w:tr w:rsidR="00CC6093" w:rsidRPr="00CC6093">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lastRenderedPageBreak/>
                    <w:t>7.</w:t>
                  </w:r>
                  <w:r w:rsidRPr="00CC6093">
                    <w:rPr>
                      <w:rFonts w:ascii="Simplified Arabic" w:eastAsia="Times New Roman" w:hAnsi="Simplified Arabic" w:cs="Times New Roman"/>
                      <w:sz w:val="24"/>
                      <w:szCs w:val="24"/>
                      <w:rtl/>
                    </w:rPr>
                    <w:t>     </w:t>
                  </w:r>
                  <w:r w:rsidRPr="00CC6093">
                    <w:rPr>
                      <w:rFonts w:ascii="Simplified Arabic" w:eastAsia="Times New Roman" w:hAnsi="Simplified Arabic" w:cs="Times New Roman"/>
                      <w:b/>
                      <w:bCs/>
                      <w:sz w:val="24"/>
                      <w:szCs w:val="24"/>
                      <w:rtl/>
                      <w:lang w:bidi="ar-JO"/>
                    </w:rPr>
                    <w:t>يتم تقسيم السيطرة على القدس بحيث تصبح السيطرة على القدس الشرقية بيد الفلسطينيين بما في ذلك منطقة الحرم الشريف، وتصبح السيطرة على القدس الغربية بيد الإسرائيليين بما في ذلك الحي اليهودي/حائط المبكى في البلدة القديمة.</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w:t>
                  </w:r>
                  <w:r w:rsidRPr="00CC6093">
                    <w:rPr>
                      <w:rFonts w:ascii="Simplified Arabic" w:eastAsia="Times New Roman" w:hAnsi="Simplified Arabic" w:cs="Times New Roman"/>
                      <w:sz w:val="24"/>
                      <w:szCs w:val="24"/>
                      <w:rtl/>
                      <w:lang w:bidi="ar-JO"/>
                    </w:rPr>
                    <w:t> موافق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41.7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49.5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27.6</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 </w:t>
                  </w:r>
                  <w:r w:rsidRPr="00CC6093">
                    <w:rPr>
                      <w:rFonts w:ascii="Simplified Arabic" w:eastAsia="Times New Roman" w:hAnsi="Simplified Arabic" w:cs="Times New Roman"/>
                      <w:sz w:val="24"/>
                      <w:szCs w:val="24"/>
                      <w:rtl/>
                      <w:lang w:bidi="ar-JO"/>
                    </w:rPr>
                    <w:t>غير موافق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55.6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46.5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71.8</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3) </w:t>
                  </w:r>
                  <w:r w:rsidRPr="00CC6093">
                    <w:rPr>
                      <w:rFonts w:ascii="Simplified Arabic" w:eastAsia="Times New Roman" w:hAnsi="Simplified Arabic" w:cs="Times New Roman"/>
                      <w:sz w:val="24"/>
                      <w:szCs w:val="24"/>
                      <w:rtl/>
                      <w:lang w:bidi="ar-JO"/>
                    </w:rPr>
                    <w:t>لا أعرف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2.8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0.6</w:t>
                  </w:r>
                </w:p>
              </w:tc>
            </w:tr>
          </w:tbl>
          <w:p w:rsidR="00CC6093" w:rsidRPr="00CC6093" w:rsidRDefault="00CC6093" w:rsidP="00CC6093">
            <w:pPr>
              <w:bidi/>
              <w:spacing w:after="0" w:line="240" w:lineRule="auto"/>
              <w:rPr>
                <w:rFonts w:ascii="Times New Roman" w:eastAsia="Times New Roman" w:hAnsi="Times New Roman" w:cs="Times New Roman"/>
                <w:vanish/>
                <w:sz w:val="24"/>
                <w:szCs w:val="24"/>
                <w:rtl/>
              </w:rPr>
            </w:pPr>
          </w:p>
          <w:tbl>
            <w:tblPr>
              <w:bidiVisual/>
              <w:tblW w:w="9639" w:type="dxa"/>
              <w:tblCellMar>
                <w:left w:w="0" w:type="dxa"/>
                <w:right w:w="0" w:type="dxa"/>
              </w:tblCellMar>
              <w:tblLook w:val="04A0" w:firstRow="1" w:lastRow="0" w:firstColumn="1" w:lastColumn="0" w:noHBand="0" w:noVBand="1"/>
            </w:tblPr>
            <w:tblGrid>
              <w:gridCol w:w="5103"/>
              <w:gridCol w:w="1559"/>
              <w:gridCol w:w="1559"/>
              <w:gridCol w:w="1418"/>
            </w:tblGrid>
            <w:tr w:rsidR="00CC6093" w:rsidRPr="00CC6093">
              <w:tc>
                <w:tcPr>
                  <w:tcW w:w="963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t>8.</w:t>
                  </w:r>
                  <w:r w:rsidRPr="00CC6093">
                    <w:rPr>
                      <w:rFonts w:ascii="Simplified Arabic" w:eastAsia="Times New Roman" w:hAnsi="Simplified Arabic" w:cs="Times New Roman"/>
                      <w:sz w:val="24"/>
                      <w:szCs w:val="24"/>
                      <w:rtl/>
                    </w:rPr>
                    <w:t>     </w:t>
                  </w:r>
                  <w:r w:rsidRPr="00CC6093">
                    <w:rPr>
                      <w:rFonts w:ascii="Simplified Arabic" w:eastAsia="Times New Roman" w:hAnsi="Simplified Arabic" w:cs="Times New Roman"/>
                      <w:b/>
                      <w:bCs/>
                      <w:sz w:val="24"/>
                      <w:szCs w:val="24"/>
                      <w:rtl/>
                      <w:lang w:bidi="ar-JO"/>
                    </w:rPr>
                    <w:t>يستطيع اللاجئون الفلسطينيون العودة إلى أراضيهم في إسرائيل "الكيان الإسرائيلي" فقط بموافقة إسرائيل؟</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w:t>
                  </w:r>
                  <w:r w:rsidRPr="00CC6093">
                    <w:rPr>
                      <w:rFonts w:ascii="Simplified Arabic" w:eastAsia="Times New Roman" w:hAnsi="Simplified Arabic" w:cs="Times New Roman"/>
                      <w:sz w:val="24"/>
                      <w:szCs w:val="24"/>
                      <w:rtl/>
                      <w:lang w:bidi="ar-JO"/>
                    </w:rPr>
                    <w:t> موافق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41.7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38.7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47.1</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 </w:t>
                  </w:r>
                  <w:r w:rsidRPr="00CC6093">
                    <w:rPr>
                      <w:rFonts w:ascii="Simplified Arabic" w:eastAsia="Times New Roman" w:hAnsi="Simplified Arabic" w:cs="Times New Roman"/>
                      <w:sz w:val="24"/>
                      <w:szCs w:val="24"/>
                      <w:rtl/>
                      <w:lang w:bidi="ar-JO"/>
                    </w:rPr>
                    <w:t>غير موافق</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54.8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56.2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52.3</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3) </w:t>
                  </w:r>
                  <w:r w:rsidRPr="00CC6093">
                    <w:rPr>
                      <w:rFonts w:ascii="Simplified Arabic" w:eastAsia="Times New Roman" w:hAnsi="Simplified Arabic" w:cs="Times New Roman"/>
                      <w:sz w:val="24"/>
                      <w:szCs w:val="24"/>
                      <w:rtl/>
                      <w:lang w:bidi="ar-JO"/>
                    </w:rPr>
                    <w:t>لا أعرف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5.1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0.6</w:t>
                  </w:r>
                </w:p>
              </w:tc>
            </w:tr>
            <w:tr w:rsidR="00CC6093" w:rsidRPr="00CC6093">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t>9.</w:t>
                  </w:r>
                  <w:r w:rsidRPr="00CC6093">
                    <w:rPr>
                      <w:rFonts w:ascii="Simplified Arabic" w:eastAsia="Times New Roman" w:hAnsi="Simplified Arabic" w:cs="Times New Roman"/>
                      <w:sz w:val="24"/>
                      <w:szCs w:val="24"/>
                      <w:rtl/>
                    </w:rPr>
                    <w:t>     </w:t>
                  </w:r>
                  <w:r w:rsidRPr="00CC6093">
                    <w:rPr>
                      <w:rFonts w:ascii="Simplified Arabic" w:eastAsia="Times New Roman" w:hAnsi="Simplified Arabic" w:cs="Times New Roman"/>
                      <w:b/>
                      <w:bCs/>
                      <w:sz w:val="24"/>
                      <w:szCs w:val="24"/>
                      <w:rtl/>
                      <w:lang w:bidi="ar-JO"/>
                    </w:rPr>
                    <w:t>بشكل عام، هل تؤيد/ين ما يسمى "اتفاقية سويسرا –جنيف"؟</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 نعم</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43.4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46.1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38.7</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 لا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48.5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44.9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54.9</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3) لا </w:t>
                  </w:r>
                  <w:r w:rsidRPr="00CC6093">
                    <w:rPr>
                      <w:rFonts w:ascii="Simplified Arabic" w:eastAsia="Times New Roman" w:hAnsi="Simplified Arabic" w:cs="Times New Roman"/>
                      <w:sz w:val="24"/>
                      <w:szCs w:val="24"/>
                      <w:rtl/>
                      <w:lang w:bidi="ar-JO"/>
                    </w:rPr>
                    <w:t>أعرف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8.1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9.1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6.4</w:t>
                  </w:r>
                </w:p>
              </w:tc>
            </w:tr>
            <w:tr w:rsidR="00CC6093" w:rsidRPr="00CC6093">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t>10.</w:t>
                  </w:r>
                  <w:r w:rsidRPr="00CC6093">
                    <w:rPr>
                      <w:rFonts w:ascii="Simplified Arabic" w:eastAsia="Times New Roman" w:hAnsi="Simplified Arabic" w:cs="Times New Roman"/>
                      <w:sz w:val="24"/>
                      <w:szCs w:val="24"/>
                      <w:rtl/>
                    </w:rPr>
                    <w:t>    </w:t>
                  </w:r>
                  <w:r w:rsidRPr="00CC6093">
                    <w:rPr>
                      <w:rFonts w:ascii="Simplified Arabic" w:eastAsia="Times New Roman" w:hAnsi="Simplified Arabic" w:cs="Times New Roman"/>
                      <w:b/>
                      <w:bCs/>
                      <w:sz w:val="24"/>
                      <w:szCs w:val="24"/>
                      <w:rtl/>
                      <w:lang w:bidi="ar-JO"/>
                    </w:rPr>
                    <w:t>هل تعتقد/ين أن هذه الاتفاقية ستؤدي إلى اتفاقية سلام حقيقية بين الفلسطينيين والإسرائيليين؟</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 </w:t>
                  </w:r>
                  <w:r w:rsidRPr="00CC6093">
                    <w:rPr>
                      <w:rFonts w:ascii="Simplified Arabic" w:eastAsia="Times New Roman" w:hAnsi="Simplified Arabic" w:cs="Times New Roman"/>
                      <w:sz w:val="24"/>
                      <w:szCs w:val="24"/>
                      <w:rtl/>
                      <w:lang w:bidi="ar-JO"/>
                    </w:rPr>
                    <w:t>أعتقد</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31.2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30.9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31.6</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 </w:t>
                  </w:r>
                  <w:r w:rsidRPr="00CC6093">
                    <w:rPr>
                      <w:rFonts w:ascii="Simplified Arabic" w:eastAsia="Times New Roman" w:hAnsi="Simplified Arabic" w:cs="Times New Roman"/>
                      <w:sz w:val="24"/>
                      <w:szCs w:val="24"/>
                      <w:rtl/>
                      <w:lang w:bidi="ar-JO"/>
                    </w:rPr>
                    <w:t>لا أعتقد</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61.1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59.7</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63.8</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3) </w:t>
                  </w:r>
                  <w:r w:rsidRPr="00CC6093">
                    <w:rPr>
                      <w:rFonts w:ascii="Simplified Arabic" w:eastAsia="Times New Roman" w:hAnsi="Simplified Arabic" w:cs="Times New Roman"/>
                      <w:sz w:val="24"/>
                      <w:szCs w:val="24"/>
                      <w:rtl/>
                      <w:lang w:bidi="ar-JO"/>
                    </w:rPr>
                    <w:t> لا أعرف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7.7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9.4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4.6</w:t>
                  </w:r>
                </w:p>
              </w:tc>
            </w:tr>
            <w:tr w:rsidR="00CC6093" w:rsidRPr="00CC6093">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t>11.</w:t>
                  </w:r>
                  <w:r w:rsidRPr="00CC6093">
                    <w:rPr>
                      <w:rFonts w:ascii="Simplified Arabic" w:eastAsia="Times New Roman" w:hAnsi="Simplified Arabic" w:cs="Times New Roman"/>
                      <w:sz w:val="24"/>
                      <w:szCs w:val="24"/>
                      <w:rtl/>
                    </w:rPr>
                    <w:t>    </w:t>
                  </w:r>
                  <w:r w:rsidRPr="00CC6093">
                    <w:rPr>
                      <w:rFonts w:ascii="Simplified Arabic" w:eastAsia="Times New Roman" w:hAnsi="Simplified Arabic" w:cs="Times New Roman"/>
                      <w:b/>
                      <w:bCs/>
                      <w:sz w:val="24"/>
                      <w:szCs w:val="24"/>
                      <w:rtl/>
                      <w:lang w:bidi="ar-JO"/>
                    </w:rPr>
                    <w:t>هل تعتقد/ين أن الحكومة الإسرائيلية ستستمر أو ستتوقف عن بناء جدار الفصل؟</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 </w:t>
                  </w:r>
                  <w:r w:rsidRPr="00CC6093">
                    <w:rPr>
                      <w:rFonts w:ascii="Simplified Arabic" w:eastAsia="Times New Roman" w:hAnsi="Simplified Arabic" w:cs="Times New Roman"/>
                      <w:sz w:val="24"/>
                      <w:szCs w:val="24"/>
                      <w:rtl/>
                      <w:lang w:bidi="ar-JO"/>
                    </w:rPr>
                    <w:t>ستستمر</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76.3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79.0</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71.5</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 </w:t>
                  </w:r>
                  <w:r w:rsidRPr="00CC6093">
                    <w:rPr>
                      <w:rFonts w:ascii="Simplified Arabic" w:eastAsia="Times New Roman" w:hAnsi="Simplified Arabic" w:cs="Times New Roman"/>
                      <w:sz w:val="24"/>
                      <w:szCs w:val="24"/>
                      <w:rtl/>
                      <w:lang w:bidi="ar-JO"/>
                    </w:rPr>
                    <w:t>ستتوقف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14.7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14.2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15.7</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3) </w:t>
                  </w:r>
                  <w:r w:rsidRPr="00CC6093">
                    <w:rPr>
                      <w:rFonts w:ascii="Simplified Arabic" w:eastAsia="Times New Roman" w:hAnsi="Simplified Arabic" w:cs="Times New Roman"/>
                      <w:sz w:val="24"/>
                      <w:szCs w:val="24"/>
                      <w:rtl/>
                      <w:lang w:bidi="ar-JO"/>
                    </w:rPr>
                    <w:t>لا أعرف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9.0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12.8</w:t>
                  </w:r>
                </w:p>
              </w:tc>
            </w:tr>
            <w:tr w:rsidR="00CC6093" w:rsidRPr="00CC6093">
              <w:tc>
                <w:tcPr>
                  <w:tcW w:w="963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ind w:right="360"/>
                    <w:outlineLvl w:val="1"/>
                    <w:rPr>
                      <w:rFonts w:ascii="Times New Roman" w:eastAsia="Times New Roman" w:hAnsi="Times New Roman" w:cs="Times New Roman"/>
                      <w:b/>
                      <w:bCs/>
                      <w:sz w:val="36"/>
                      <w:szCs w:val="36"/>
                      <w:rtl/>
                    </w:rPr>
                  </w:pPr>
                  <w:r w:rsidRPr="00CC6093">
                    <w:rPr>
                      <w:rFonts w:ascii="Simplified Arabic" w:eastAsia="Times New Roman" w:hAnsi="Simplified Arabic" w:cs="Times New Roman"/>
                      <w:b/>
                      <w:bCs/>
                      <w:sz w:val="24"/>
                      <w:szCs w:val="24"/>
                      <w:rtl/>
                    </w:rPr>
                    <w:t>12.</w:t>
                  </w:r>
                  <w:r w:rsidRPr="00CC6093">
                    <w:rPr>
                      <w:rFonts w:ascii="Simplified Arabic" w:eastAsia="Times New Roman" w:hAnsi="Simplified Arabic" w:cs="Times New Roman"/>
                      <w:sz w:val="24"/>
                      <w:szCs w:val="24"/>
                      <w:rtl/>
                    </w:rPr>
                    <w:t>    </w:t>
                  </w:r>
                  <w:r w:rsidRPr="00CC6093">
                    <w:rPr>
                      <w:rFonts w:ascii="Simplified Arabic" w:eastAsia="Times New Roman" w:hAnsi="Simplified Arabic" w:cs="Times New Roman"/>
                      <w:b/>
                      <w:bCs/>
                      <w:sz w:val="24"/>
                      <w:szCs w:val="24"/>
                      <w:rtl/>
                      <w:lang w:bidi="ar-JO"/>
                    </w:rPr>
                    <w:t>من حيث المبدأ، هل تصف/ي نفسك بأنك ____________ للتعايش بين الفلسطينيين والإسرائيليين؟</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 </w:t>
                  </w:r>
                  <w:r w:rsidRPr="00CC6093">
                    <w:rPr>
                      <w:rFonts w:ascii="Simplified Arabic" w:eastAsia="Times New Roman" w:hAnsi="Simplified Arabic" w:cs="Times New Roman"/>
                      <w:sz w:val="24"/>
                      <w:szCs w:val="24"/>
                      <w:rtl/>
                      <w:lang w:bidi="ar-JO"/>
                    </w:rPr>
                    <w:t>مؤيد</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37.0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40.6</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30.6</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 </w:t>
                  </w:r>
                  <w:r w:rsidRPr="00CC6093">
                    <w:rPr>
                      <w:rFonts w:ascii="Simplified Arabic" w:eastAsia="Times New Roman" w:hAnsi="Simplified Arabic" w:cs="Times New Roman"/>
                      <w:sz w:val="24"/>
                      <w:szCs w:val="24"/>
                      <w:rtl/>
                      <w:lang w:bidi="ar-JO"/>
                    </w:rPr>
                    <w:t>مؤيد إلى حد ما</w:t>
                  </w:r>
                  <w:r w:rsidRPr="00CC6093">
                    <w:rPr>
                      <w:rFonts w:ascii="Simplified Arabic" w:eastAsia="Times New Roman" w:hAnsi="Simplified Arabic" w:cs="Times New Roman"/>
                      <w:sz w:val="24"/>
                      <w:szCs w:val="24"/>
                      <w:rtl/>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23.3</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24.9</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20.5</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3) </w:t>
                  </w:r>
                  <w:r w:rsidRPr="00CC6093">
                    <w:rPr>
                      <w:rFonts w:ascii="Simplified Arabic" w:eastAsia="Times New Roman" w:hAnsi="Simplified Arabic" w:cs="Times New Roman"/>
                      <w:sz w:val="24"/>
                      <w:szCs w:val="24"/>
                      <w:rtl/>
                      <w:lang w:bidi="ar-JO"/>
                    </w:rPr>
                    <w:t>غير مؤيد</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38.4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33.4</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47.4</w:t>
                  </w:r>
                </w:p>
              </w:tc>
            </w:tr>
            <w:tr w:rsidR="00CC6093" w:rsidRPr="00CC6093">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4) لا </w:t>
                  </w:r>
                  <w:r w:rsidRPr="00CC6093">
                    <w:rPr>
                      <w:rFonts w:ascii="Simplified Arabic" w:eastAsia="Times New Roman" w:hAnsi="Simplified Arabic" w:cs="Times New Roman"/>
                      <w:sz w:val="24"/>
                      <w:szCs w:val="24"/>
                      <w:rtl/>
                      <w:lang w:bidi="ar-JO"/>
                    </w:rPr>
                    <w:t>أعرف</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1.1</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1.5</w:t>
                  </w:r>
                </w:p>
              </w:tc>
            </w:tr>
          </w:tbl>
          <w:p w:rsidR="00CC6093" w:rsidRPr="00CC6093" w:rsidRDefault="00CC6093" w:rsidP="00CC6093">
            <w:pPr>
              <w:spacing w:before="100" w:beforeAutospacing="1" w:after="100" w:afterAutospacing="1" w:line="240" w:lineRule="auto"/>
              <w:rPr>
                <w:rFonts w:ascii="Times New Roman" w:eastAsia="Times New Roman" w:hAnsi="Times New Roman" w:cs="Times New Roman"/>
                <w:sz w:val="24"/>
                <w:szCs w:val="24"/>
                <w:rtl/>
              </w:rPr>
            </w:pPr>
            <w:r w:rsidRPr="00CC6093">
              <w:rPr>
                <w:rFonts w:ascii="Simplified Arabic" w:eastAsia="Times New Roman" w:hAnsi="Simplified Arabic" w:cs="Times New Roman"/>
                <w:sz w:val="24"/>
                <w:szCs w:val="24"/>
              </w:rPr>
              <w:br/>
            </w:r>
            <w:r w:rsidRPr="00CC6093">
              <w:rPr>
                <w:rFonts w:ascii="Simplified Arabic" w:eastAsia="Times New Roman" w:hAnsi="Simplified Arabic" w:cs="Times New Roman"/>
                <w:sz w:val="24"/>
                <w:szCs w:val="24"/>
              </w:rPr>
              <w:br/>
              <w:t> </w:t>
            </w:r>
          </w:p>
          <w:p w:rsidR="00CC6093" w:rsidRPr="00CC6093" w:rsidRDefault="00CC6093" w:rsidP="00CC6093">
            <w:pPr>
              <w:bidi/>
              <w:spacing w:after="0" w:line="240" w:lineRule="auto"/>
              <w:rPr>
                <w:rFonts w:ascii="Times New Roman" w:eastAsia="Times New Roman" w:hAnsi="Times New Roman" w:cs="Times New Roman"/>
                <w:sz w:val="24"/>
                <w:szCs w:val="24"/>
              </w:rPr>
            </w:pPr>
            <w:bookmarkStart w:id="1" w:name="sample"/>
            <w:bookmarkEnd w:id="1"/>
            <w:r w:rsidRPr="00CC6093">
              <w:rPr>
                <w:rFonts w:ascii="Simplified Arabic" w:eastAsia="Times New Roman" w:hAnsi="Simplified Arabic" w:cs="Times New Roman"/>
                <w:b/>
                <w:bCs/>
                <w:sz w:val="24"/>
                <w:szCs w:val="24"/>
                <w:rtl/>
              </w:rPr>
              <w:t>جدول توزيع العينة</w:t>
            </w:r>
          </w:p>
          <w:tbl>
            <w:tblPr>
              <w:bidiVisual/>
              <w:tblW w:w="9215" w:type="dxa"/>
              <w:tblCellMar>
                <w:left w:w="0" w:type="dxa"/>
                <w:right w:w="0" w:type="dxa"/>
              </w:tblCellMar>
              <w:tblLook w:val="04A0" w:firstRow="1" w:lastRow="0" w:firstColumn="1" w:lastColumn="0" w:noHBand="0" w:noVBand="1"/>
            </w:tblPr>
            <w:tblGrid>
              <w:gridCol w:w="1418"/>
              <w:gridCol w:w="1559"/>
              <w:gridCol w:w="1418"/>
              <w:gridCol w:w="1470"/>
              <w:gridCol w:w="1784"/>
              <w:gridCol w:w="1566"/>
            </w:tblGrid>
            <w:tr w:rsidR="00CC6093" w:rsidRPr="00CC6093">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b/>
                      <w:bCs/>
                      <w:sz w:val="24"/>
                      <w:szCs w:val="24"/>
                      <w:rtl/>
                    </w:rPr>
                    <w:t>المحافظة</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b/>
                      <w:bCs/>
                      <w:sz w:val="24"/>
                      <w:szCs w:val="24"/>
                      <w:rtl/>
                    </w:rPr>
                    <w:t>النسبة</w:t>
                  </w:r>
                </w:p>
              </w:tc>
              <w:tc>
                <w:tcPr>
                  <w:tcW w:w="1418" w:type="dxa"/>
                  <w:tcBorders>
                    <w:top w:val="single" w:sz="8" w:space="0" w:color="auto"/>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b/>
                      <w:bCs/>
                      <w:sz w:val="24"/>
                      <w:szCs w:val="24"/>
                      <w:rtl/>
                    </w:rPr>
                    <w:t>المنطقة</w:t>
                  </w:r>
                </w:p>
              </w:tc>
              <w:tc>
                <w:tcPr>
                  <w:tcW w:w="1470" w:type="dxa"/>
                  <w:tcBorders>
                    <w:top w:val="single" w:sz="8" w:space="0" w:color="auto"/>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b/>
                      <w:bCs/>
                      <w:sz w:val="24"/>
                      <w:szCs w:val="24"/>
                      <w:rtl/>
                    </w:rPr>
                    <w:t>النسبة</w:t>
                  </w:r>
                </w:p>
              </w:tc>
              <w:tc>
                <w:tcPr>
                  <w:tcW w:w="17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b/>
                      <w:bCs/>
                      <w:sz w:val="24"/>
                      <w:szCs w:val="24"/>
                      <w:rtl/>
                    </w:rPr>
                    <w:t>الجنس</w:t>
                  </w:r>
                </w:p>
              </w:tc>
              <w:tc>
                <w:tcPr>
                  <w:tcW w:w="15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outlineLvl w:val="5"/>
                    <w:rPr>
                      <w:rFonts w:ascii="Times New Roman" w:eastAsia="Times New Roman" w:hAnsi="Times New Roman" w:cs="Times New Roman"/>
                      <w:b/>
                      <w:bCs/>
                      <w:sz w:val="15"/>
                      <w:szCs w:val="15"/>
                      <w:rtl/>
                    </w:rPr>
                  </w:pPr>
                  <w:r w:rsidRPr="00CC6093">
                    <w:rPr>
                      <w:rFonts w:ascii="Simplified Arabic" w:eastAsia="Times New Roman" w:hAnsi="Simplified Arabic" w:cs="Times New Roman" w:hint="cs"/>
                      <w:sz w:val="24"/>
                      <w:szCs w:val="24"/>
                      <w:rtl/>
                    </w:rPr>
                    <w:t>النسبة</w:t>
                  </w:r>
                </w:p>
              </w:tc>
            </w:tr>
            <w:tr w:rsidR="00CC6093" w:rsidRPr="00CC6093">
              <w:tc>
                <w:tcPr>
                  <w:tcW w:w="1418"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جنين</w:t>
                  </w:r>
                </w:p>
              </w:tc>
              <w:tc>
                <w:tcPr>
                  <w:tcW w:w="1559" w:type="dxa"/>
                  <w:tcBorders>
                    <w:top w:val="single" w:sz="8" w:space="0" w:color="auto"/>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6.8</w:t>
                  </w:r>
                </w:p>
              </w:tc>
              <w:tc>
                <w:tcPr>
                  <w:tcW w:w="1418" w:type="dxa"/>
                  <w:tcBorders>
                    <w:top w:val="single" w:sz="8" w:space="0" w:color="auto"/>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الضفة الغربية</w:t>
                  </w:r>
                </w:p>
              </w:tc>
              <w:tc>
                <w:tcPr>
                  <w:tcW w:w="1470" w:type="dxa"/>
                  <w:tcBorders>
                    <w:top w:val="single" w:sz="8" w:space="0" w:color="auto"/>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c>
                <w:tcPr>
                  <w:tcW w:w="1784"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ذكر</w:t>
                  </w:r>
                </w:p>
              </w:tc>
              <w:tc>
                <w:tcPr>
                  <w:tcW w:w="1566"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r>
            <w:tr w:rsidR="00CC6093" w:rsidRPr="00CC6093">
              <w:tc>
                <w:tcPr>
                  <w:tcW w:w="1418"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طولكرم</w:t>
                  </w:r>
                </w:p>
              </w:tc>
              <w:tc>
                <w:tcPr>
                  <w:tcW w:w="1559"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قطاع غزة</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أنثى</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r>
            <w:tr w:rsidR="00CC6093" w:rsidRPr="00CC6093">
              <w:tc>
                <w:tcPr>
                  <w:tcW w:w="1418"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نابلس</w:t>
                  </w:r>
                </w:p>
              </w:tc>
              <w:tc>
                <w:tcPr>
                  <w:tcW w:w="1559"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11.5</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b/>
                      <w:bCs/>
                      <w:sz w:val="24"/>
                      <w:szCs w:val="24"/>
                      <w:rtl/>
                    </w:rPr>
                    <w:t>الحالة الاجتماعية</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b/>
                      <w:bCs/>
                      <w:sz w:val="24"/>
                      <w:szCs w:val="24"/>
                      <w:rtl/>
                    </w:rPr>
                    <w:t>النسبة</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b/>
                      <w:bCs/>
                      <w:sz w:val="24"/>
                      <w:szCs w:val="24"/>
                      <w:rtl/>
                    </w:rPr>
                    <w:t>مكان السكن</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b/>
                      <w:bCs/>
                      <w:sz w:val="24"/>
                      <w:szCs w:val="24"/>
                      <w:rtl/>
                    </w:rPr>
                    <w:t>النسبة</w:t>
                  </w:r>
                </w:p>
              </w:tc>
            </w:tr>
            <w:tr w:rsidR="00CC6093" w:rsidRPr="00CC6093">
              <w:trPr>
                <w:trHeight w:val="265"/>
              </w:trPr>
              <w:tc>
                <w:tcPr>
                  <w:tcW w:w="1418"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قلقيلية</w:t>
                  </w:r>
                </w:p>
              </w:tc>
              <w:tc>
                <w:tcPr>
                  <w:tcW w:w="1559"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4.3</w:t>
                  </w:r>
                </w:p>
              </w:tc>
              <w:tc>
                <w:tcPr>
                  <w:tcW w:w="1418"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أعزب / عزباء</w:t>
                  </w:r>
                </w:p>
              </w:tc>
              <w:tc>
                <w:tcPr>
                  <w:tcW w:w="1470"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c>
                <w:tcPr>
                  <w:tcW w:w="1784"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مدينة</w:t>
                  </w:r>
                </w:p>
              </w:tc>
              <w:tc>
                <w:tcPr>
                  <w:tcW w:w="1566"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r>
            <w:tr w:rsidR="00CC6093" w:rsidRPr="00CC6093">
              <w:trPr>
                <w:trHeight w:val="304"/>
              </w:trPr>
              <w:tc>
                <w:tcPr>
                  <w:tcW w:w="1418"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سلفيت</w:t>
                  </w:r>
                </w:p>
              </w:tc>
              <w:tc>
                <w:tcPr>
                  <w:tcW w:w="1559"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3.1</w:t>
                  </w:r>
                </w:p>
              </w:tc>
              <w:tc>
                <w:tcPr>
                  <w:tcW w:w="1418"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متزوج / ة</w:t>
                  </w:r>
                </w:p>
              </w:tc>
              <w:tc>
                <w:tcPr>
                  <w:tcW w:w="1470"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c>
                <w:tcPr>
                  <w:tcW w:w="1784"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قرية / بلدة</w:t>
                  </w:r>
                </w:p>
              </w:tc>
              <w:tc>
                <w:tcPr>
                  <w:tcW w:w="1566"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r>
            <w:tr w:rsidR="00CC6093" w:rsidRPr="00CC6093">
              <w:tc>
                <w:tcPr>
                  <w:tcW w:w="1418"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طوباس</w:t>
                  </w:r>
                </w:p>
              </w:tc>
              <w:tc>
                <w:tcPr>
                  <w:tcW w:w="1559"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3.2</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غير ذلك</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مخيم</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r>
            <w:tr w:rsidR="00CC6093" w:rsidRPr="00CC6093">
              <w:tc>
                <w:tcPr>
                  <w:tcW w:w="1418"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رام الله</w:t>
                  </w:r>
                </w:p>
              </w:tc>
              <w:tc>
                <w:tcPr>
                  <w:tcW w:w="1559"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6.8</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b/>
                      <w:bCs/>
                      <w:sz w:val="24"/>
                      <w:szCs w:val="24"/>
                      <w:rtl/>
                    </w:rPr>
                    <w:t>الفئات العمرية</w:t>
                  </w:r>
                </w:p>
              </w:tc>
              <w:tc>
                <w:tcPr>
                  <w:tcW w:w="1470"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b/>
                      <w:bCs/>
                      <w:sz w:val="24"/>
                      <w:szCs w:val="24"/>
                      <w:rtl/>
                    </w:rPr>
                    <w:t>النسبة</w:t>
                  </w:r>
                </w:p>
              </w:tc>
              <w:tc>
                <w:tcPr>
                  <w:tcW w:w="1784"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b/>
                      <w:bCs/>
                      <w:sz w:val="24"/>
                      <w:szCs w:val="24"/>
                      <w:rtl/>
                    </w:rPr>
                    <w:t>وضع اللجوء</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b/>
                      <w:bCs/>
                      <w:sz w:val="24"/>
                      <w:szCs w:val="24"/>
                      <w:rtl/>
                    </w:rPr>
                    <w:t>النسبة</w:t>
                  </w:r>
                </w:p>
              </w:tc>
            </w:tr>
            <w:tr w:rsidR="00CC6093" w:rsidRPr="00CC6093">
              <w:tc>
                <w:tcPr>
                  <w:tcW w:w="1418"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القدس</w:t>
                  </w:r>
                </w:p>
              </w:tc>
              <w:tc>
                <w:tcPr>
                  <w:tcW w:w="1559"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9.1</w:t>
                  </w:r>
                </w:p>
              </w:tc>
              <w:tc>
                <w:tcPr>
                  <w:tcW w:w="1418"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16-17</w:t>
                  </w:r>
                </w:p>
              </w:tc>
              <w:tc>
                <w:tcPr>
                  <w:tcW w:w="1470"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c>
                <w:tcPr>
                  <w:tcW w:w="1784"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لاجئ</w:t>
                  </w:r>
                </w:p>
              </w:tc>
              <w:tc>
                <w:tcPr>
                  <w:tcW w:w="1566"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r>
            <w:tr w:rsidR="00CC6093" w:rsidRPr="00CC6093">
              <w:tc>
                <w:tcPr>
                  <w:tcW w:w="1418"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بيت لحم</w:t>
                  </w:r>
                </w:p>
              </w:tc>
              <w:tc>
                <w:tcPr>
                  <w:tcW w:w="1559"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3.5</w:t>
                  </w:r>
                </w:p>
              </w:tc>
              <w:tc>
                <w:tcPr>
                  <w:tcW w:w="1418" w:type="dxa"/>
                  <w:tcBorders>
                    <w:top w:val="nil"/>
                    <w:left w:val="nil"/>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18-22</w:t>
                  </w:r>
                </w:p>
              </w:tc>
              <w:tc>
                <w:tcPr>
                  <w:tcW w:w="1470"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غير لاجئ</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r>
            <w:tr w:rsidR="00CC6093" w:rsidRPr="00CC6093">
              <w:trPr>
                <w:trHeight w:val="329"/>
              </w:trPr>
              <w:tc>
                <w:tcPr>
                  <w:tcW w:w="1418"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lastRenderedPageBreak/>
                    <w:t>الخليل</w:t>
                  </w:r>
                </w:p>
              </w:tc>
              <w:tc>
                <w:tcPr>
                  <w:tcW w:w="1559"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12.6</w:t>
                  </w:r>
                </w:p>
              </w:tc>
              <w:tc>
                <w:tcPr>
                  <w:tcW w:w="1418" w:type="dxa"/>
                  <w:tcBorders>
                    <w:top w:val="nil"/>
                    <w:left w:val="nil"/>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23-27</w:t>
                  </w:r>
                </w:p>
              </w:tc>
              <w:tc>
                <w:tcPr>
                  <w:tcW w:w="1470"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c>
                <w:tcPr>
                  <w:tcW w:w="1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المستوى التعليمي</w:t>
                  </w:r>
                </w:p>
              </w:tc>
              <w:tc>
                <w:tcPr>
                  <w:tcW w:w="1566" w:type="dxa"/>
                  <w:tcBorders>
                    <w:top w:val="nil"/>
                    <w:left w:val="nil"/>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النسبة</w:t>
                  </w:r>
                </w:p>
              </w:tc>
            </w:tr>
            <w:tr w:rsidR="00CC6093" w:rsidRPr="00CC6093">
              <w:tc>
                <w:tcPr>
                  <w:tcW w:w="1418"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غزة – الشمال</w:t>
                  </w:r>
                </w:p>
              </w:tc>
              <w:tc>
                <w:tcPr>
                  <w:tcW w:w="1559"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6.1</w:t>
                  </w:r>
                </w:p>
              </w:tc>
              <w:tc>
                <w:tcPr>
                  <w:tcW w:w="1418"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28-32</w:t>
                  </w:r>
                </w:p>
              </w:tc>
              <w:tc>
                <w:tcPr>
                  <w:tcW w:w="1470"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c>
                <w:tcPr>
                  <w:tcW w:w="1784"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أمي-ملم</w:t>
                  </w:r>
                </w:p>
              </w:tc>
              <w:tc>
                <w:tcPr>
                  <w:tcW w:w="1566"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r>
            <w:tr w:rsidR="00CC6093" w:rsidRPr="00CC6093">
              <w:tc>
                <w:tcPr>
                  <w:tcW w:w="1418"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غزة – المدينة</w:t>
                  </w:r>
                </w:p>
              </w:tc>
              <w:tc>
                <w:tcPr>
                  <w:tcW w:w="1559"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13.8</w:t>
                  </w:r>
                </w:p>
              </w:tc>
              <w:tc>
                <w:tcPr>
                  <w:tcW w:w="1418"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33-37</w:t>
                  </w:r>
                </w:p>
              </w:tc>
              <w:tc>
                <w:tcPr>
                  <w:tcW w:w="1470"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Pr>
                    <w:t> </w:t>
                  </w:r>
                </w:p>
              </w:tc>
              <w:tc>
                <w:tcPr>
                  <w:tcW w:w="1784"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ابتدائي</w:t>
                  </w:r>
                </w:p>
              </w:tc>
              <w:tc>
                <w:tcPr>
                  <w:tcW w:w="1566" w:type="dxa"/>
                  <w:tcBorders>
                    <w:top w:val="nil"/>
                    <w:left w:val="nil"/>
                    <w:bottom w:val="nil"/>
                    <w:right w:val="single" w:sz="8" w:space="0" w:color="auto"/>
                  </w:tcBorders>
                  <w:tcMar>
                    <w:top w:w="0" w:type="dxa"/>
                    <w:left w:w="108" w:type="dxa"/>
                    <w:bottom w:w="0" w:type="dxa"/>
                    <w:right w:w="108" w:type="dxa"/>
                  </w:tcMar>
                  <w:vAlign w:val="cente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r>
            <w:tr w:rsidR="00CC6093" w:rsidRPr="00CC6093">
              <w:tc>
                <w:tcPr>
                  <w:tcW w:w="1418"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دير البلح</w:t>
                  </w:r>
                </w:p>
              </w:tc>
              <w:tc>
                <w:tcPr>
                  <w:tcW w:w="1559"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6.5</w:t>
                  </w:r>
                </w:p>
              </w:tc>
              <w:tc>
                <w:tcPr>
                  <w:tcW w:w="1418"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38-42</w:t>
                  </w:r>
                </w:p>
              </w:tc>
              <w:tc>
                <w:tcPr>
                  <w:tcW w:w="1470"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Pr>
                    <w:t> </w:t>
                  </w:r>
                </w:p>
              </w:tc>
              <w:tc>
                <w:tcPr>
                  <w:tcW w:w="1784"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إعدادي</w:t>
                  </w:r>
                </w:p>
              </w:tc>
              <w:tc>
                <w:tcPr>
                  <w:tcW w:w="1566"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r>
            <w:tr w:rsidR="00CC6093" w:rsidRPr="00CC6093">
              <w:tc>
                <w:tcPr>
                  <w:tcW w:w="1418"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خانيونس</w:t>
                  </w:r>
                </w:p>
              </w:tc>
              <w:tc>
                <w:tcPr>
                  <w:tcW w:w="1559"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6.8</w:t>
                  </w:r>
                </w:p>
              </w:tc>
              <w:tc>
                <w:tcPr>
                  <w:tcW w:w="1418" w:type="dxa"/>
                  <w:tcBorders>
                    <w:top w:val="nil"/>
                    <w:left w:val="nil"/>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43-47</w:t>
                  </w:r>
                </w:p>
              </w:tc>
              <w:tc>
                <w:tcPr>
                  <w:tcW w:w="1470"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Pr>
                    <w:t> </w:t>
                  </w:r>
                </w:p>
              </w:tc>
              <w:tc>
                <w:tcPr>
                  <w:tcW w:w="1784"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ثانوي</w:t>
                  </w:r>
                </w:p>
              </w:tc>
              <w:tc>
                <w:tcPr>
                  <w:tcW w:w="1566"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r>
            <w:tr w:rsidR="00CC6093" w:rsidRPr="00CC6093">
              <w:tc>
                <w:tcPr>
                  <w:tcW w:w="1418" w:type="dxa"/>
                  <w:tcBorders>
                    <w:top w:val="nil"/>
                    <w:left w:val="single" w:sz="8" w:space="0" w:color="auto"/>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رفح</w:t>
                  </w:r>
                </w:p>
              </w:tc>
              <w:tc>
                <w:tcPr>
                  <w:tcW w:w="1559"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lang w:bidi="ar-JO"/>
                    </w:rPr>
                    <w:t>2.8</w:t>
                  </w:r>
                </w:p>
              </w:tc>
              <w:tc>
                <w:tcPr>
                  <w:tcW w:w="1418" w:type="dxa"/>
                  <w:tcBorders>
                    <w:top w:val="nil"/>
                    <w:left w:val="nil"/>
                    <w:bottom w:val="nil"/>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48-52</w:t>
                  </w:r>
                </w:p>
              </w:tc>
              <w:tc>
                <w:tcPr>
                  <w:tcW w:w="1470"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Pr>
                    <w:t> </w:t>
                  </w:r>
                </w:p>
              </w:tc>
              <w:tc>
                <w:tcPr>
                  <w:tcW w:w="1784"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دبلوم</w:t>
                  </w:r>
                </w:p>
              </w:tc>
              <w:tc>
                <w:tcPr>
                  <w:tcW w:w="1566"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r>
            <w:tr w:rsidR="00CC6093" w:rsidRPr="00CC6093">
              <w:tc>
                <w:tcPr>
                  <w:tcW w:w="1418" w:type="dxa"/>
                  <w:tcBorders>
                    <w:top w:val="nil"/>
                    <w:left w:val="single" w:sz="8" w:space="0" w:color="auto"/>
                    <w:bottom w:val="single" w:sz="8" w:space="0" w:color="auto"/>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c>
                <w:tcPr>
                  <w:tcW w:w="1559" w:type="dxa"/>
                  <w:tcBorders>
                    <w:top w:val="nil"/>
                    <w:left w:val="single" w:sz="8" w:space="0" w:color="auto"/>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c>
                <w:tcPr>
                  <w:tcW w:w="1418" w:type="dxa"/>
                  <w:tcBorders>
                    <w:top w:val="nil"/>
                    <w:left w:val="nil"/>
                    <w:bottom w:val="single" w:sz="8" w:space="0" w:color="auto"/>
                    <w:right w:val="nil"/>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أكثر من  52</w:t>
                  </w:r>
                </w:p>
              </w:tc>
              <w:tc>
                <w:tcPr>
                  <w:tcW w:w="14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Pr>
                    <w:t> </w:t>
                  </w:r>
                </w:p>
              </w:tc>
              <w:tc>
                <w:tcPr>
                  <w:tcW w:w="1784"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بكالوريوس فأعلى</w:t>
                  </w:r>
                </w:p>
              </w:tc>
              <w:tc>
                <w:tcPr>
                  <w:tcW w:w="1566" w:type="dxa"/>
                  <w:tcBorders>
                    <w:top w:val="nil"/>
                    <w:left w:val="nil"/>
                    <w:bottom w:val="nil"/>
                    <w:right w:val="single" w:sz="8" w:space="0" w:color="auto"/>
                  </w:tcBorders>
                  <w:tcMar>
                    <w:top w:w="0" w:type="dxa"/>
                    <w:left w:w="108" w:type="dxa"/>
                    <w:bottom w:w="0" w:type="dxa"/>
                    <w:right w:w="108" w:type="dxa"/>
                  </w:tcMar>
                  <w:hideMark/>
                </w:tcPr>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0"/>
                      <w:szCs w:val="20"/>
                      <w:rtl/>
                    </w:rPr>
                  </w:pPr>
                  <w:r w:rsidRPr="00CC6093">
                    <w:rPr>
                      <w:rFonts w:ascii="Simplified Arabic" w:eastAsia="Times New Roman" w:hAnsi="Simplified Arabic" w:cs="Times New Roman"/>
                      <w:sz w:val="24"/>
                      <w:szCs w:val="24"/>
                      <w:rtl/>
                    </w:rPr>
                    <w:t> </w:t>
                  </w:r>
                </w:p>
              </w:tc>
            </w:tr>
          </w:tbl>
          <w:p w:rsidR="00CC6093" w:rsidRPr="00CC6093" w:rsidRDefault="00CC6093" w:rsidP="00CC6093">
            <w:pPr>
              <w:bidi/>
              <w:spacing w:before="100" w:beforeAutospacing="1" w:after="100" w:afterAutospacing="1" w:line="240" w:lineRule="auto"/>
              <w:rPr>
                <w:rFonts w:ascii="Times New Roman" w:eastAsia="Times New Roman" w:hAnsi="Times New Roman" w:cs="Times New Roman"/>
                <w:sz w:val="24"/>
                <w:szCs w:val="24"/>
                <w:rtl/>
              </w:rPr>
            </w:pPr>
            <w:r w:rsidRPr="00CC6093">
              <w:rPr>
                <w:rFonts w:ascii="Simplified Arabic" w:eastAsia="Times New Roman" w:hAnsi="Simplified Arabic" w:cs="Times New Roman"/>
                <w:sz w:val="24"/>
                <w:szCs w:val="24"/>
                <w:rtl/>
                <w:lang w:bidi="ar-JO"/>
              </w:rPr>
              <w:t> </w:t>
            </w:r>
          </w:p>
        </w:tc>
      </w:tr>
      <w:tr w:rsidR="00CC6093" w:rsidRPr="00CC6093" w:rsidTr="00CC6093">
        <w:tc>
          <w:tcPr>
            <w:tcW w:w="0" w:type="auto"/>
            <w:tcBorders>
              <w:top w:val="nil"/>
              <w:left w:val="nil"/>
              <w:bottom w:val="nil"/>
              <w:right w:val="nil"/>
            </w:tcBorders>
            <w:shd w:val="clear" w:color="auto" w:fill="FFFFFF"/>
            <w:vAlign w:val="center"/>
            <w:hideMark/>
          </w:tcPr>
          <w:p w:rsidR="00CC6093" w:rsidRPr="00CC6093" w:rsidRDefault="00CC6093" w:rsidP="00CC6093">
            <w:pPr>
              <w:spacing w:after="0" w:line="240" w:lineRule="auto"/>
              <w:rPr>
                <w:rFonts w:ascii="Times New Roman" w:eastAsia="Times New Roman" w:hAnsi="Times New Roman" w:cs="Times New Roman"/>
                <w:sz w:val="24"/>
                <w:szCs w:val="24"/>
                <w:rtl/>
              </w:rPr>
            </w:pPr>
          </w:p>
        </w:tc>
      </w:tr>
    </w:tbl>
    <w:p w:rsidR="005903EC" w:rsidRDefault="005903EC">
      <w:bookmarkStart w:id="2" w:name="_GoBack"/>
      <w:bookmarkEnd w:id="2"/>
    </w:p>
    <w:sectPr w:rsidR="00590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52"/>
    <w:rsid w:val="005903EC"/>
    <w:rsid w:val="00BF2F52"/>
    <w:rsid w:val="00CC6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02B2EF-EF38-41C7-955C-7C082D21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60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60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CC609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609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6093"/>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CC6093"/>
    <w:rPr>
      <w:rFonts w:ascii="Times New Roman" w:eastAsia="Times New Roman" w:hAnsi="Times New Roman" w:cs="Times New Roman"/>
      <w:b/>
      <w:bCs/>
      <w:sz w:val="15"/>
      <w:szCs w:val="15"/>
    </w:rPr>
  </w:style>
  <w:style w:type="paragraph" w:customStyle="1" w:styleId="a">
    <w:name w:val="a"/>
    <w:basedOn w:val="Normal"/>
    <w:rsid w:val="00CC60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60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43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473</Words>
  <Characters>2698</Characters>
  <Application>Microsoft Office Word</Application>
  <DocSecurity>0</DocSecurity>
  <Lines>22</Lines>
  <Paragraphs>6</Paragraphs>
  <ScaleCrop>false</ScaleCrop>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2019-02-26T13:31:00Z</dcterms:created>
  <dcterms:modified xsi:type="dcterms:W3CDTF">2019-02-26T13:32:00Z</dcterms:modified>
</cp:coreProperties>
</file>