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77" w:rsidRDefault="00263677" w:rsidP="00263677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55829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2540"/>
        <w:gridCol w:w="3266"/>
        <w:gridCol w:w="315"/>
      </w:tblGrid>
      <w:tr w:rsidR="00263677" w:rsidTr="00263677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63677" w:rsidRDefault="00263677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263677" w:rsidRDefault="00263677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263677" w:rsidRDefault="00263677"/>
        </w:tc>
        <w:tc>
          <w:tcPr>
            <w:tcW w:w="0" w:type="auto"/>
            <w:vAlign w:val="center"/>
            <w:hideMark/>
          </w:tcPr>
          <w:p w:rsidR="00263677" w:rsidRDefault="00263677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263677" w:rsidRDefault="00263677"/>
        </w:tc>
      </w:tr>
      <w:tr w:rsidR="00263677" w:rsidTr="00263677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63677" w:rsidRDefault="0026367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263677" w:rsidRDefault="00263677" w:rsidP="00263677">
            <w:hyperlink r:id="rId4" w:history="1">
              <w:r>
                <w:rPr>
                  <w:rStyle w:val="Hyperlink"/>
                </w:rPr>
                <w:t>Opinion Polls</w:t>
              </w:r>
            </w:hyperlink>
          </w:p>
          <w:p w:rsidR="00263677" w:rsidRDefault="00263677" w:rsidP="00263677">
            <w:r>
              <w:t>Poll No. 21, Part 1</w:t>
            </w:r>
          </w:p>
          <w:p w:rsidR="00263677" w:rsidRDefault="00263677" w:rsidP="00263677">
            <w:pPr>
              <w:spacing w:before="100" w:beforeAutospacing="1" w:after="100" w:afterAutospacing="1"/>
              <w:jc w:val="center"/>
            </w:pPr>
            <w:r>
              <w:rPr>
                <w:sz w:val="27"/>
                <w:szCs w:val="27"/>
              </w:rPr>
              <w:t xml:space="preserve">President’s Performance Index (PPI), Evaluation of the Government &amp; Expectations and Priorities </w:t>
            </w:r>
          </w:p>
          <w:p w:rsidR="00263677" w:rsidRDefault="00263677">
            <w:pPr>
              <w:pStyle w:val="NormalWeb"/>
              <w:spacing w:before="0" w:beforeAutospacing="0" w:after="0" w:afterAutospacing="0"/>
              <w:ind w:hanging="75"/>
              <w:jc w:val="center"/>
            </w:pPr>
            <w:r>
              <w:rPr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][ </w:t>
            </w:r>
            <w:hyperlink r:id="rId6" w:history="1">
              <w:r>
                <w:rPr>
                  <w:rStyle w:val="Hyperlink"/>
                  <w:b/>
                  <w:bCs/>
                </w:rPr>
                <w:t>Detailed Results</w:t>
              </w:r>
            </w:hyperlink>
            <w:r>
              <w:rPr>
                <w:b/>
                <w:bCs/>
              </w:rPr>
              <w:t xml:space="preserve"> ][ Sample Distribution ][ </w:t>
            </w:r>
            <w:hyperlink r:id="rId7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][ </w:t>
            </w:r>
            <w:hyperlink r:id="rId8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263677" w:rsidRDefault="00263677"/>
          <w:p w:rsidR="00263677" w:rsidRDefault="00263677" w:rsidP="00263677">
            <w:r>
              <w:rPr>
                <w:b/>
                <w:bCs/>
              </w:rPr>
              <w:t>Sample Distribution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1269"/>
              <w:gridCol w:w="1582"/>
              <w:gridCol w:w="1170"/>
              <w:gridCol w:w="1672"/>
              <w:gridCol w:w="1047"/>
            </w:tblGrid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Region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Type of locality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Refugee Status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West Bank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62.1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City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39.4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45.1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Gaza Strip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37.9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Village- town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38.5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Non-refugee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54.9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Governorate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Camp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22.0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Jenin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6.5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Gender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Private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73.7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Tubas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50.3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N.G.O.'s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3.0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Tulkarm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4.1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Female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49.7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Public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23.3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Nablus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10.3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Education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Qalqilya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2.3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Illiterate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20.3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Salfit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Single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23.9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Preparatory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21.3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Jericho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Married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71.1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Elementary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31.2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Ramallah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8.4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Others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5.0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Secondary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16.6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Jerusalem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7.8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Age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Diploma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5.0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Bethlehem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5.3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18-22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18.5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B.A. or more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5.7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Hebron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14.0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23-27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16.4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Place of       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North Gaza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7.0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28-32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13.6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Residence prior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Gaza City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13.4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33-37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11.9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to 1994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Deir al-Balah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5.4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38-42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9.9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West Bank &amp; Gaza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92.8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Khan Younis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8.0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43-47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7.1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Abroad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7.2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Rafah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3.7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48-52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5.4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Income (NIS)*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Occupation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&gt; 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17.3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No Income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6.4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Laborers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13.3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Less than 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26.4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Craftsman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5.3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Occupation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701-1000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20.8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lastRenderedPageBreak/>
                    <w:t>Housewives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42.4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Professional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0.5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1001-1700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18.8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Unemployed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13.9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Employees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8.8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1701-2500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15.2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Merchants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3.6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Retired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1.1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2501-3000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6.0</w:t>
                  </w:r>
                </w:p>
              </w:tc>
            </w:tr>
            <w:tr w:rsidR="00263677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Students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8.9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Farmers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2.2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  <w:jc w:val="lowKashida"/>
                  </w:pPr>
                  <w:r>
                    <w:t>More than 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3677" w:rsidRDefault="00263677">
                  <w:pPr>
                    <w:spacing w:before="100" w:beforeAutospacing="1" w:after="100" w:afterAutospacing="1"/>
                  </w:pPr>
                  <w:r>
                    <w:t>6.5</w:t>
                  </w:r>
                </w:p>
              </w:tc>
            </w:tr>
          </w:tbl>
          <w:p w:rsidR="00263677" w:rsidRDefault="00263677">
            <w:r>
              <w:t> </w:t>
            </w:r>
          </w:p>
          <w:p w:rsidR="00263677" w:rsidRDefault="00263677">
            <w:pPr>
              <w:pStyle w:val="NormalWeb"/>
            </w:pPr>
            <w:r>
              <w:t> </w:t>
            </w:r>
            <w:hyperlink r:id="rId9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0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263677" w:rsidRDefault="00263677">
            <w:r>
              <w:lastRenderedPageBreak/>
              <w:t> </w:t>
            </w:r>
          </w:p>
        </w:tc>
      </w:tr>
      <w:tr w:rsidR="00263677" w:rsidTr="00263677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63677" w:rsidRDefault="00263677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263677" w:rsidRDefault="00263677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263677" w:rsidRDefault="00263677"/>
        </w:tc>
        <w:tc>
          <w:tcPr>
            <w:tcW w:w="0" w:type="auto"/>
            <w:vAlign w:val="center"/>
            <w:hideMark/>
          </w:tcPr>
          <w:p w:rsidR="00263677" w:rsidRDefault="00263677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263677" w:rsidRDefault="00263677"/>
        </w:tc>
      </w:tr>
    </w:tbl>
    <w:p w:rsidR="005971A4" w:rsidRPr="00263677" w:rsidRDefault="005971A4" w:rsidP="00263677">
      <w:bookmarkStart w:id="1" w:name="_GoBack"/>
      <w:bookmarkEnd w:id="1"/>
    </w:p>
    <w:sectPr w:rsidR="005971A4" w:rsidRPr="0026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222F0D"/>
    <w:rsid w:val="00263677"/>
    <w:rsid w:val="003C7AC0"/>
    <w:rsid w:val="005971A4"/>
    <w:rsid w:val="00B12642"/>
    <w:rsid w:val="00D515DB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5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poll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21/poll21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1/resul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cds/opinionpolls/poll21/analysis.html" TargetMode="External"/><Relationship Id="rId10" Type="http://schemas.openxmlformats.org/officeDocument/2006/relationships/hyperlink" Target="http://home.birzeit.edu/dsp/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21/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2019-03-05T12:50:00Z</dcterms:created>
  <dcterms:modified xsi:type="dcterms:W3CDTF">2019-03-05T13:03:00Z</dcterms:modified>
</cp:coreProperties>
</file>