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A2" w:rsidRDefault="006D50A2" w:rsidP="006D50A2">
      <w:pPr>
        <w:pStyle w:val="Heading7"/>
        <w:jc w:val="lowKashida"/>
      </w:pPr>
      <w:r>
        <w:rPr>
          <w:sz w:val="32"/>
          <w:szCs w:val="32"/>
          <w:u w:val="single"/>
        </w:rPr>
        <w:t>Annex (2) : Sample distribution :</w:t>
      </w:r>
    </w:p>
    <w:p w:rsidR="006D50A2" w:rsidRDefault="006D50A2" w:rsidP="006D50A2">
      <w:pPr>
        <w:spacing w:before="100" w:beforeAutospacing="1" w:after="100" w:afterAutospacing="1"/>
        <w:jc w:val="lowKashida"/>
      </w:pPr>
      <w: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398"/>
        <w:gridCol w:w="1830"/>
        <w:gridCol w:w="1096"/>
        <w:gridCol w:w="2096"/>
        <w:gridCol w:w="1041"/>
      </w:tblGrid>
      <w:tr w:rsidR="006D50A2" w:rsidTr="006D50A2">
        <w:trPr>
          <w:cantSplit/>
          <w:jc w:val="right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Region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Type of locality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Refugee Status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West Bank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EG"/>
              </w:rPr>
              <w:t>65.6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City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56.7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Refugee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43.8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Gaza Strip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34.4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Village- town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28.9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Non-refugee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56.2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Governorate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Camp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14.4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Education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Jenin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7.1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Gender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Illiterate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EG"/>
              </w:rPr>
              <w:t>7.9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Tubas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1.1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Male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50.4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Preparatory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15.5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Tulkarm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3.8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Female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49.6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Elementary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24.3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 xml:space="preserve">Nablus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10.2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Secondary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32.2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Qalqilya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3.0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Single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23.1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Diploma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7.1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Salfit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1.0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Married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72.8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B.A. or more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13.1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Jericho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2.9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Others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4.2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rPr>
                <w:b/>
                <w:bCs/>
              </w:rPr>
              <w:t xml:space="preserve">Place of            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Ramallah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10.2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Age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Residence prior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Jerusalem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8.3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18-22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19.9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to 1994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Bethlehem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4.1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23-27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16.5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 xml:space="preserve">West Bank &amp; Gaza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EG"/>
              </w:rPr>
              <w:t>91.1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Hebron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13.8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28-32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14.0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Abroad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8.9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North Gaza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6.1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33-37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11.8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Monthly Income (NIS)*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Gaza City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11.8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38-42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9.8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No Income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7.8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Deir al-Balah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4.7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43-47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7.9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Less than 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22.1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Khan Younis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8.2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48-52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5.6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700-1000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21.3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Rafah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3.8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&gt; 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14.5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1001-1700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18.2</w:t>
            </w:r>
          </w:p>
        </w:tc>
      </w:tr>
      <w:tr w:rsidR="006D50A2" w:rsidTr="006D50A2">
        <w:trPr>
          <w:cantSplit/>
          <w:trHeight w:val="275"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 xml:space="preserve">Religiosity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 xml:space="preserve">Employment status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1701-2500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14.7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Government Sector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EG"/>
              </w:rPr>
              <w:t>34.8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Working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34.8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2501-3000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7.0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Private Sector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59.0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  <w:rPr>
                <w:rtl/>
              </w:rPr>
            </w:pPr>
            <w:r>
              <w:t>Not Working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65.2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More than 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</w:pPr>
            <w:r>
              <w:t>8.8</w:t>
            </w:r>
          </w:p>
        </w:tc>
      </w:tr>
      <w:tr w:rsidR="006D50A2" w:rsidTr="006D50A2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lowKashida"/>
            </w:pPr>
            <w:r>
              <w:t>Non-Government Sector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bidi/>
              <w:spacing w:before="100" w:beforeAutospacing="1" w:after="100" w:afterAutospacing="1"/>
              <w:jc w:val="center"/>
            </w:pPr>
            <w:r>
              <w:rPr>
                <w:rFonts w:ascii="Traditional Arabic" w:hAnsi="Traditional Arabic"/>
                <w:rtl/>
                <w:lang w:bidi="ar-JO"/>
              </w:rPr>
              <w:t>6.2</w:t>
            </w:r>
          </w:p>
        </w:tc>
        <w:tc>
          <w:tcPr>
            <w:tcW w:w="6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  <w:jc w:val="center"/>
              <w:rPr>
                <w:rtl/>
              </w:rPr>
            </w:pPr>
            <w:r>
              <w:t> </w:t>
            </w:r>
          </w:p>
        </w:tc>
      </w:tr>
      <w:tr w:rsidR="006D50A2" w:rsidTr="006D50A2">
        <w:trPr>
          <w:cantSplit/>
          <w:jc w:val="right"/>
        </w:trPr>
        <w:tc>
          <w:tcPr>
            <w:tcW w:w="10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A2" w:rsidRDefault="006D50A2">
            <w:pPr>
              <w:spacing w:before="100" w:beforeAutospacing="1" w:after="100" w:afterAutospacing="1"/>
            </w:pPr>
            <w:r>
              <w:rPr>
                <w:b/>
                <w:bCs/>
              </w:rPr>
              <w:t>1 $ = 4.2 NIS</w:t>
            </w:r>
          </w:p>
        </w:tc>
      </w:tr>
    </w:tbl>
    <w:p w:rsidR="006534A7" w:rsidRPr="006D50A2" w:rsidRDefault="006534A7" w:rsidP="006D50A2">
      <w:bookmarkStart w:id="0" w:name="_GoBack"/>
      <w:bookmarkEnd w:id="0"/>
    </w:p>
    <w:sectPr w:rsidR="006534A7" w:rsidRPr="006D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757"/>
    <w:multiLevelType w:val="multilevel"/>
    <w:tmpl w:val="17F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67C99"/>
    <w:multiLevelType w:val="multilevel"/>
    <w:tmpl w:val="9F1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2109D"/>
    <w:multiLevelType w:val="multilevel"/>
    <w:tmpl w:val="00B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27B16"/>
    <w:multiLevelType w:val="multilevel"/>
    <w:tmpl w:val="B79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1A5C19"/>
    <w:rsid w:val="004C4584"/>
    <w:rsid w:val="006534A7"/>
    <w:rsid w:val="006D50A2"/>
    <w:rsid w:val="00934AB4"/>
    <w:rsid w:val="00D47424"/>
    <w:rsid w:val="00E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5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A5C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1A5C1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5C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A5C1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1A5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2019-03-05T12:26:00Z</dcterms:created>
  <dcterms:modified xsi:type="dcterms:W3CDTF">2019-03-05T12:33:00Z</dcterms:modified>
</cp:coreProperties>
</file>