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AA" w:rsidRDefault="006841AA" w:rsidP="006841AA">
      <w:pPr>
        <w:jc w:val="center"/>
      </w:pPr>
      <w:bookmarkStart w:id="0" w:name="top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3625" cy="857250"/>
                <wp:effectExtent l="0" t="0" r="0" b="0"/>
                <wp:docPr id="2" name="Rectangle 2" descr="Development Studies Programme - Birzei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4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C923E" id="Rectangle 2" o:spid="_x0000_s1026" alt="Development Studies Programme - Birzeit University" style="width:483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2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422"/>
        <w:gridCol w:w="3587"/>
        <w:gridCol w:w="6232"/>
        <w:gridCol w:w="50"/>
      </w:tblGrid>
      <w:tr w:rsidR="006841AA" w:rsidTr="006841AA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6841AA" w:rsidRDefault="006841AA">
            <w:r>
              <w:t> </w:t>
            </w:r>
          </w:p>
        </w:tc>
        <w:tc>
          <w:tcPr>
            <w:tcW w:w="3075" w:type="dxa"/>
            <w:vAlign w:val="center"/>
            <w:hideMark/>
          </w:tcPr>
          <w:p w:rsidR="006841AA" w:rsidRDefault="006841AA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6841AA" w:rsidRDefault="006841AA"/>
        </w:tc>
        <w:tc>
          <w:tcPr>
            <w:tcW w:w="4395" w:type="dxa"/>
            <w:vAlign w:val="center"/>
            <w:hideMark/>
          </w:tcPr>
          <w:p w:rsidR="006841AA" w:rsidRDefault="006841AA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6841AA" w:rsidRDefault="006841AA"/>
        </w:tc>
      </w:tr>
      <w:tr w:rsidR="006841AA" w:rsidTr="006841AA">
        <w:trPr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6841AA" w:rsidRDefault="006841AA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80" w:type="dxa"/>
            <w:gridSpan w:val="3"/>
            <w:hideMark/>
          </w:tcPr>
          <w:p w:rsidR="006841AA" w:rsidRDefault="006841AA" w:rsidP="006841AA">
            <w:hyperlink r:id="rId5" w:history="1">
              <w:r>
                <w:rPr>
                  <w:rStyle w:val="Hyperlink"/>
                  <w:rFonts w:ascii="Arial" w:hAnsi="Arial" w:cs="Arial"/>
                  <w:color w:val="003366"/>
                </w:rPr>
                <w:t>Opinion Polls</w:t>
              </w:r>
            </w:hyperlink>
          </w:p>
          <w:p w:rsidR="006841AA" w:rsidRDefault="006841AA" w:rsidP="006841AA">
            <w:r>
              <w:t> </w:t>
            </w:r>
          </w:p>
          <w:p w:rsidR="006841AA" w:rsidRDefault="006841AA" w:rsidP="006841A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u w:val="single"/>
                <w:lang w:val="en-GB"/>
              </w:rPr>
              <w:t>Public Opinion Poll # 2</w:t>
            </w:r>
            <w:r>
              <w:rPr>
                <w:b/>
                <w:bCs/>
                <w:u w:val="single"/>
              </w:rPr>
              <w:t>5</w:t>
            </w:r>
          </w:p>
          <w:p w:rsidR="006841AA" w:rsidRDefault="006841AA" w:rsidP="006841AA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Post-Election Survey</w:t>
            </w:r>
          </w:p>
          <w:p w:rsidR="006841AA" w:rsidRDefault="006841AA" w:rsidP="006841AA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Priorities and Expectations</w:t>
            </w:r>
          </w:p>
          <w:p w:rsidR="006841AA" w:rsidRDefault="006841AA" w:rsidP="006841AA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Negotiations and the Peace Process</w:t>
            </w:r>
          </w:p>
          <w:p w:rsidR="006841AA" w:rsidRDefault="006841AA" w:rsidP="006841AA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>The New Government</w:t>
            </w:r>
          </w:p>
          <w:p w:rsidR="006841AA" w:rsidRDefault="006841AA" w:rsidP="006841AA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 xml:space="preserve">Living Conditions  </w:t>
            </w:r>
          </w:p>
          <w:p w:rsidR="006841AA" w:rsidRDefault="006841AA" w:rsidP="006841AA">
            <w:pPr>
              <w:spacing w:before="100" w:beforeAutospacing="1" w:after="240"/>
              <w:jc w:val="center"/>
            </w:pPr>
            <w:r>
              <w:rPr>
                <w:b/>
                <w:bCs/>
              </w:rPr>
              <w:t xml:space="preserve">Evaluation of Public Opinion Polls </w:t>
            </w:r>
          </w:p>
          <w:p w:rsidR="006841AA" w:rsidRDefault="006841A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Highlights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][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Analysis of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Detailed Results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Sample Distribution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</w:t>
            </w:r>
          </w:p>
          <w:p w:rsidR="006841AA" w:rsidRDefault="006841A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[ 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In Arabic</w:t>
              </w:r>
            </w:hyperlink>
            <w:r>
              <w:rPr>
                <w:rFonts w:ascii="Arial" w:hAnsi="Arial" w:cs="Arial"/>
                <w:b/>
                <w:bCs/>
              </w:rPr>
              <w:t xml:space="preserve"> ][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Pdf Format</w:t>
              </w:r>
            </w:hyperlink>
            <w:r>
              <w:rPr>
                <w:rFonts w:ascii="Arial" w:hAnsi="Arial" w:cs="Arial"/>
                <w:b/>
                <w:bCs/>
              </w:rPr>
              <w:t>]</w:t>
            </w:r>
          </w:p>
          <w:p w:rsidR="006841AA" w:rsidRDefault="006841AA">
            <w:r>
              <w:pict>
                <v:rect id="_x0000_i1028" style="width:378pt;height:1.5pt" o:hrpct="750" o:hralign="center" o:hrstd="t" o:hr="t" fillcolor="#a0a0a0" stroked="f"/>
              </w:pict>
            </w:r>
          </w:p>
          <w:p w:rsidR="006841AA" w:rsidRDefault="006841AA">
            <w:pPr>
              <w:pStyle w:val="Heading4"/>
              <w:ind w:left="720"/>
              <w:jc w:val="center"/>
            </w:pPr>
            <w:r>
              <w:rPr>
                <w:sz w:val="44"/>
                <w:szCs w:val="44"/>
              </w:rPr>
              <w:t>Annex 1</w:t>
            </w:r>
          </w:p>
          <w:p w:rsidR="006841AA" w:rsidRDefault="006841AA">
            <w:pPr>
              <w:pStyle w:val="Heading9"/>
              <w:ind w:left="720"/>
              <w:jc w:val="center"/>
            </w:pPr>
            <w:r w:rsidRPr="006841AA">
              <w:rPr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Results of Opinion Poll # 25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897"/>
              <w:gridCol w:w="2040"/>
              <w:gridCol w:w="2046"/>
            </w:tblGrid>
            <w:tr w:rsidR="006841AA">
              <w:trPr>
                <w:cantSplit/>
                <w:trHeight w:val="363"/>
                <w:jc w:val="right"/>
              </w:trPr>
              <w:tc>
                <w:tcPr>
                  <w:tcW w:w="97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i/>
                      <w:iCs/>
                      <w:sz w:val="32"/>
                      <w:szCs w:val="32"/>
                    </w:rPr>
                    <w:t>First Section: Post-Elections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432" w:right="-2" w:hanging="360"/>
                    <w:jc w:val="lowKashida"/>
                  </w:pPr>
                  <w:r>
                    <w:rPr>
                      <w:b/>
                      <w:bCs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b/>
                      <w:bCs/>
                    </w:rPr>
                    <w:t>Were you registered to vote in the latest PLC elections (25-1-2006)?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     If yes, did you vote in the latest PLC elections (25-1-2006)?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94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lastRenderedPageBreak/>
                    <w:t>1.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If PLC elections took place today, which one of the following lists would you vote for?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>) Change and Reform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50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>) Fateh Movement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Martyr Abu Ali Mustafa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The Alternative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5</w:t>
                  </w:r>
                  <w:r>
                    <w:t>) Independent Palestine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6</w:t>
                  </w:r>
                  <w:r>
                    <w:t>) The Third Way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7</w:t>
                  </w:r>
                  <w:r>
                    <w:t>) Martyr Abu Al-Abbas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8) The Palestinian Justice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9</w:t>
                  </w:r>
                  <w:r>
                    <w:t>) Freedom and social Justice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0.1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10) Others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Which Political group do you support?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>) Hamas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>) Fateh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3</w:t>
                  </w:r>
                  <w:r>
                    <w:t>) Islamic Jihad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  <w:r>
                    <w:t>) PFLP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5</w:t>
                  </w:r>
                  <w:r>
                    <w:t>) DFLP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6) PPP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1.0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7) Independent Palestine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8</w:t>
                  </w:r>
                  <w:r>
                    <w:t>)  The Third way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0.5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9</w:t>
                  </w:r>
                  <w:r>
                    <w:t>) Fida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10) Others / Independent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11) No one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On a district level, you mostly voted for candidates from ..?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Change and Reform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Fateh Movement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Other lists / Independents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24</w:t>
                  </w:r>
                </w:p>
              </w:tc>
            </w:tr>
          </w:tbl>
          <w:p w:rsidR="006841AA" w:rsidRDefault="006841AA">
            <w:pPr>
              <w:spacing w:before="100" w:beforeAutospacing="1" w:after="100" w:afterAutospacing="1"/>
              <w:ind w:left="720"/>
              <w:rPr>
                <w:rtl/>
              </w:rPr>
            </w:pPr>
            <w:r>
              <w:rPr>
                <w:sz w:val="10"/>
                <w:szCs w:val="10"/>
              </w:rP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897"/>
              <w:gridCol w:w="2040"/>
              <w:gridCol w:w="2046"/>
            </w:tblGrid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pStyle w:val="Heading7"/>
                    <w:ind w:left="355" w:firstLine="283"/>
                    <w:jc w:val="lowKashida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pStyle w:val="Heading7"/>
                    <w:ind w:left="355"/>
                    <w:jc w:val="lowKashida"/>
                  </w:pPr>
                  <w: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pStyle w:val="Heading7"/>
                    <w:ind w:left="355"/>
                    <w:jc w:val="lowKashida"/>
                  </w:pPr>
                  <w: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pStyle w:val="Heading7"/>
                    <w:ind w:left="355"/>
                    <w:jc w:val="lowKashida"/>
                  </w:pPr>
                  <w:r>
                    <w:t>Gaza Strip %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(For those who didn’t vote): What was the main factor that led you to not participate?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rPr>
                      <w:rFonts w:ascii="Traditional Arabic" w:hAnsi="Traditional Arabic"/>
                      <w:rtl/>
                    </w:rPr>
                    <w:t>1</w:t>
                  </w:r>
                  <w:r>
                    <w:t>) I wanted to participate, but was busy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2</w:t>
                  </w:r>
                  <w:r>
                    <w:t xml:space="preserve">) PLC elections are irrelevant (lead to no change)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lastRenderedPageBreak/>
                    <w:t>3</w:t>
                  </w:r>
                  <w:r>
                    <w:t xml:space="preserve">) Not convinced with candidates/lists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4</w:t>
                  </w:r>
                  <w:r>
                    <w:t xml:space="preserve">) I couldn’t find my voting center / or my name wasn’t on the lists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5</w:t>
                  </w:r>
                  <w:r>
                    <w:t>)  I didn’t have enough information on the elections/candidates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6</w:t>
                  </w:r>
                  <w:r>
                    <w:t>) My political group called for a boycott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0.0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7) Worried about being deprived of my privileges as a Jerusalem resident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</w:rPr>
                    <w:t>8</w:t>
                  </w:r>
                  <w:r>
                    <w:t>) The measures of the occupation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0.2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9) Others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In general, do you feel satisfied with the outcome of the elections?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Yes to some extent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6.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Did you expect Hamas to win this majority of PLC seats?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7.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 xml:space="preserve">How do you evaluate the performance of the previous PLC?  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Weak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8.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Were the PLC elections free and fair?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Fair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Somewhat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Unfair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282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Second Section: Priorities and Expectations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9.</w:t>
                  </w:r>
                  <w:r>
                    <w:rPr>
                      <w:sz w:val="14"/>
                      <w:szCs w:val="14"/>
                    </w:rPr>
                    <w:t xml:space="preserve">              </w:t>
                  </w:r>
                  <w:r>
                    <w:rPr>
                      <w:b/>
                      <w:bCs/>
                    </w:rPr>
                    <w:t>Do you consider the following to be priorities for the new government (led by Ismael Haneyyah)?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</w:pPr>
                  <w:r>
                    <w:rPr>
                      <w:b/>
                      <w:bCs/>
                    </w:rPr>
                    <w:t xml:space="preserve">Reducing unemployment rates 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lastRenderedPageBreak/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Uprooting institutional  corruption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Gaza Strip %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Achieving economic development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Promoting government services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Solving social problems 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Ending security chaos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Ending the occupation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Halting the building of settlements and the Wall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Promoting democracy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lastRenderedPageBreak/>
                    <w:t>Consolidating public and personal freedoms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Obtaining international funding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Promoting diplomatic relations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</w:tr>
          </w:tbl>
          <w:p w:rsidR="006841AA" w:rsidRDefault="006841AA">
            <w:pPr>
              <w:spacing w:before="100" w:beforeAutospacing="1" w:after="100" w:afterAutospacing="1"/>
              <w:ind w:left="720"/>
              <w:rPr>
                <w:rtl/>
              </w:rPr>
            </w:pPr>
            <w: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897"/>
              <w:gridCol w:w="2040"/>
              <w:gridCol w:w="2046"/>
            </w:tblGrid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ind w:left="576" w:hanging="293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Gaza Strip %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Promoting the status of women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10.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expect that the new government will succeed in achieving the following …. 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</w:pPr>
                  <w:r>
                    <w:rPr>
                      <w:b/>
                      <w:bCs/>
                    </w:rPr>
                    <w:t xml:space="preserve">Promoting government services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Uprooting institutional  corruption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Solving social problems 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Ending security chaos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lastRenderedPageBreak/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54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Consolidating public and personal freedoms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Promoting democracy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Promoting the status of women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Promoting diplomatic relations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Achieving economic development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Gaza Strip %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Reducing unemployment rates 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Obtaining international funding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Ending the occupation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lastRenderedPageBreak/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Halting the building of settlements and wall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11.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In general, do you believe that the Hamas win will lead to enhancing Palestinian chances in achieving independence?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12.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general, do you believe that the Hamas win will lead to enhancing Palestinian chances in improving internal conditions?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13.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general, do you believe that the Hamas win will lead to enhancing Palestinian chances in promoting democracy?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409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Third Section: Political Issues and the Peace Process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14.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support or oppose that the PLO is the sole and legitimate representative of the Palestinian people?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</w:tbl>
          <w:p w:rsidR="006841AA" w:rsidRDefault="006841AA">
            <w:pPr>
              <w:spacing w:before="100" w:beforeAutospacing="1" w:after="100" w:afterAutospacing="1"/>
              <w:ind w:left="720"/>
              <w:rPr>
                <w:rtl/>
              </w:rPr>
            </w:pPr>
            <w: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897"/>
              <w:gridCol w:w="2040"/>
              <w:gridCol w:w="2046"/>
            </w:tblGrid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ind w:left="576" w:hanging="293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Gaza Strip %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15.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Do you support or oppose that Hamas should recognize that the PLO is the sole and legitimate representative of the Palestinian?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lastRenderedPageBreak/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16.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think that Hamas should recognize the Basic Law (constitution) that was approved by the PLC in 2002?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17.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that the primary decision maker should be…?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The PLO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The PNA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52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18.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think that Hamas should recognize the Declaration of Independence that was approved by the Palestine National Council in 1988?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16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19.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Do you think that Hamas should participate in an international conference to negotiate the future of the Palestinian-Israeli conflict?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92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rtl/>
                      <w:lang w:bidi="ar-JO"/>
                    </w:rPr>
                    <w:t>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20.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think that Hamas should recognize the international agreements and resolutions regarding Palestine?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70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21.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think that Hamas should recognize the agreements signed by the PLO and Israel?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22.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think that Hamas, as the new government, should enter into negotiations with Israel?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78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lastRenderedPageBreak/>
                    <w:t>23.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support or oppose a two-state solution based on international resolutions?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58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</w:tr>
          </w:tbl>
          <w:p w:rsidR="006841AA" w:rsidRDefault="006841AA">
            <w:pPr>
              <w:pStyle w:val="NormalWeb"/>
              <w:ind w:left="720"/>
              <w:rPr>
                <w:rtl/>
              </w:rPr>
            </w:pPr>
            <w: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897"/>
              <w:gridCol w:w="2040"/>
              <w:gridCol w:w="2046"/>
            </w:tblGrid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ind w:left="576" w:hanging="293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Gaza Strip %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24.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think that Hamas should recognize the state of Israel (at the present time)?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64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25.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Do you support or oppose that Hamas carry out suicide attacks in Israeli cities? 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59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409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Fourth Section: The New Government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26.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believe the Hamas is serious about enabling other factions to participate in decision making?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64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27.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think that the ministers appointed by Hamas are competent for the job?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 xml:space="preserve">2) Yes to some extent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left="576" w:hanging="293"/>
                    <w:rPr>
                      <w:rtl/>
                    </w:rPr>
                  </w:pPr>
                  <w:r>
                    <w:t>3)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28.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So far, what is your evaluation of the performance of Prime Minister Ismael Haneyyeh?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64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I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29.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What is your evaluation of the performance of President Mahmoud Abbas?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54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lastRenderedPageBreak/>
                    <w:t>2)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Weak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I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</w:tr>
            <w:tr w:rsidR="006841AA">
              <w:trPr>
                <w:cantSplit/>
                <w:trHeight w:val="409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Fifth Section: Democratic Values  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30.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support a constitution based on equal rights for all citizens regardless of religion (Muslims / Christians)?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31.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support a constitution based on equal rights for all citizens regardless of gender?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</w:tr>
          </w:tbl>
          <w:p w:rsidR="006841AA" w:rsidRDefault="006841AA">
            <w:pPr>
              <w:pStyle w:val="NormalWeb"/>
              <w:ind w:left="720"/>
              <w:rPr>
                <w:rtl/>
              </w:rPr>
            </w:pPr>
            <w:r>
              <w:rPr>
                <w:sz w:val="20"/>
                <w:szCs w:val="20"/>
              </w:rPr>
              <w:br w:type="page"/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897"/>
              <w:gridCol w:w="2040"/>
              <w:gridCol w:w="2046"/>
            </w:tblGrid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ind w:left="576" w:hanging="293"/>
                  </w:pPr>
                  <w:r>
                    <w:t> </w:t>
                  </w:r>
                </w:p>
              </w:tc>
              <w:tc>
                <w:tcPr>
                  <w:tcW w:w="18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Total %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West Bank %</w:t>
                  </w:r>
                </w:p>
              </w:tc>
              <w:tc>
                <w:tcPr>
                  <w:tcW w:w="2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  <w:b/>
                      <w:bCs/>
                    </w:rPr>
                    <w:t>Gaza Strip %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32.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support or oppose freedom of expression and speech?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97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96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99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33.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Do you support oppose regular and plural elections?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Support   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93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92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96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</w:t>
                  </w:r>
                  <w:r>
                    <w:rPr>
                      <w:lang w:val="en-GB"/>
                    </w:rPr>
                    <w:t xml:space="preserve">Oppose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3) No opinion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</w:tr>
            <w:tr w:rsidR="006841AA">
              <w:trPr>
                <w:cantSplit/>
                <w:trHeight w:val="409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Sixth Section: Living Conditions 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34.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How do you evaluate the economic conditions of your family?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Very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Bad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5) Very Bad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35.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In General, how do you evaluate the overall situation of the Palestinians?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Very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0.4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0.4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lastRenderedPageBreak/>
                    <w:t>3) Fair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30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22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Bad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43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46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5) Very Bad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29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36.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 xml:space="preserve">Given the opportunity, would you immigrate?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>1) Yes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18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2) No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82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</w:t>
                  </w:r>
                </w:p>
              </w:tc>
            </w:tr>
            <w:tr w:rsidR="006841AA">
              <w:trPr>
                <w:cantSplit/>
                <w:trHeight w:val="409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Seventh Section: Evaluation of  Public Opinion Polls 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</w:pPr>
                  <w:r>
                    <w:rPr>
                      <w:b/>
                      <w:bCs/>
                    </w:rPr>
                    <w:t>37.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Overall, how do you evaluate the Palestinian experience in public opinion polling?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Good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58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61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Good to some extant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27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24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Not good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9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9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8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97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ind w:left="72" w:right="-2" w:hanging="72"/>
                    <w:jc w:val="lowKashida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38.</w:t>
                  </w:r>
                  <w:r>
                    <w:rPr>
                      <w:sz w:val="14"/>
                      <w:szCs w:val="14"/>
                    </w:rPr>
                    <w:t xml:space="preserve">            </w:t>
                  </w:r>
                  <w:r>
                    <w:rPr>
                      <w:b/>
                      <w:bCs/>
                    </w:rPr>
                    <w:t>Overall, do you trust the opinion polls carried out in the West Bank and Gaza?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</w:pPr>
                  <w:r>
                    <w:t xml:space="preserve">1) Yes, I trust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48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47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50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 xml:space="preserve">2) Trust to some extant 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30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32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27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3) I don’t Trust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15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17</w:t>
                  </w:r>
                </w:p>
              </w:tc>
            </w:tr>
            <w:tr w:rsidR="006841AA">
              <w:trPr>
                <w:cantSplit/>
                <w:trHeight w:val="327"/>
                <w:jc w:val="right"/>
              </w:trPr>
              <w:tc>
                <w:tcPr>
                  <w:tcW w:w="37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spacing w:before="100" w:beforeAutospacing="1" w:after="100" w:afterAutospacing="1"/>
                    <w:ind w:firstLine="283"/>
                    <w:rPr>
                      <w:rtl/>
                    </w:rPr>
                  </w:pPr>
                  <w:r>
                    <w:t>4) Don’t Know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Traditional Arabic" w:hAnsi="Traditional Arabic"/>
                    </w:rPr>
                    <w:t>6</w:t>
                  </w:r>
                </w:p>
              </w:tc>
            </w:tr>
          </w:tbl>
          <w:p w:rsidR="006841AA" w:rsidRDefault="006841AA">
            <w:pPr>
              <w:spacing w:before="100" w:beforeAutospacing="1" w:after="100" w:afterAutospacing="1"/>
              <w:ind w:left="720"/>
              <w:rPr>
                <w:rtl/>
              </w:rPr>
            </w:pPr>
            <w:r>
              <w:t> </w:t>
            </w:r>
          </w:p>
          <w:p w:rsidR="006841AA" w:rsidRDefault="006841AA">
            <w:pPr>
              <w:spacing w:before="100" w:beforeAutospacing="1" w:after="100" w:afterAutospacing="1"/>
              <w:ind w:left="720"/>
            </w:pPr>
            <w:r>
              <w:t> </w:t>
            </w:r>
          </w:p>
          <w:p w:rsidR="006841AA" w:rsidRDefault="006841AA">
            <w:pPr>
              <w:spacing w:before="100" w:beforeAutospacing="1" w:after="100" w:afterAutospacing="1"/>
              <w:ind w:left="720"/>
              <w:jc w:val="center"/>
            </w:pPr>
            <w:r>
              <w:rPr>
                <w:b/>
                <w:bCs/>
                <w:sz w:val="36"/>
                <w:szCs w:val="36"/>
              </w:rPr>
              <w:t>Annex 2</w:t>
            </w:r>
          </w:p>
          <w:p w:rsidR="006841AA" w:rsidRDefault="006841AA">
            <w:pPr>
              <w:spacing w:before="100" w:beforeAutospacing="1" w:after="100" w:afterAutospacing="1"/>
              <w:ind w:left="720"/>
              <w:jc w:val="center"/>
            </w:pPr>
            <w:r>
              <w:rPr>
                <w:b/>
                <w:bCs/>
                <w:sz w:val="36"/>
                <w:szCs w:val="36"/>
              </w:rPr>
              <w:t>Cross tabulations</w:t>
            </w:r>
          </w:p>
          <w:p w:rsidR="006841AA" w:rsidRDefault="006841AA">
            <w:pPr>
              <w:spacing w:before="100" w:beforeAutospacing="1" w:after="100" w:afterAutospacing="1"/>
              <w:ind w:left="720"/>
            </w:pPr>
            <w:r>
              <w:rPr>
                <w:b/>
                <w:bCs/>
                <w:sz w:val="40"/>
                <w:szCs w:val="40"/>
              </w:rPr>
              <w:t> </w:t>
            </w:r>
            <w:r>
              <w:rPr>
                <w:b/>
                <w:bCs/>
                <w:sz w:val="32"/>
                <w:szCs w:val="32"/>
              </w:rPr>
              <w:t xml:space="preserve">Table (1): </w:t>
            </w:r>
          </w:p>
          <w:p w:rsidR="006841AA" w:rsidRDefault="006841AA">
            <w:pPr>
              <w:spacing w:before="100" w:beforeAutospacing="1" w:after="100" w:afterAutospacing="1"/>
              <w:ind w:left="720"/>
              <w:jc w:val="center"/>
            </w:pPr>
            <w:r>
              <w:rPr>
                <w:b/>
                <w:bCs/>
                <w:sz w:val="32"/>
                <w:szCs w:val="32"/>
              </w:rPr>
              <w:t>Expectations for the new Government</w:t>
            </w:r>
          </w:p>
          <w:p w:rsidR="006841AA" w:rsidRDefault="006841AA">
            <w:pPr>
              <w:spacing w:before="100" w:beforeAutospacing="1" w:after="100" w:afterAutospacing="1"/>
              <w:ind w:left="720"/>
              <w:jc w:val="center"/>
            </w:pPr>
            <w:r>
              <w:rPr>
                <w:b/>
                <w:bCs/>
                <w:sz w:val="32"/>
                <w:szCs w:val="32"/>
              </w:rPr>
              <w:t>(% of those who don’t expect the new Government to be able to achieve the following)</w:t>
            </w:r>
          </w:p>
          <w:p w:rsidR="006841AA" w:rsidRDefault="006841AA">
            <w:pPr>
              <w:bidi/>
              <w:spacing w:before="100" w:beforeAutospacing="1" w:after="100" w:afterAutospacing="1"/>
              <w:ind w:left="720"/>
            </w:pPr>
            <w:r>
              <w:rPr>
                <w:rFonts w:ascii="Simplified Arabic" w:hAnsi="Simplified Arabic"/>
                <w:b/>
                <w:bCs/>
                <w:rtl/>
              </w:rPr>
              <w:t> </w:t>
            </w:r>
          </w:p>
          <w:tbl>
            <w:tblPr>
              <w:bidiVisual/>
              <w:tblW w:w="142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800"/>
              <w:gridCol w:w="2340"/>
              <w:gridCol w:w="2520"/>
              <w:gridCol w:w="2412"/>
              <w:gridCol w:w="2448"/>
            </w:tblGrid>
            <w:tr w:rsidR="006841AA">
              <w:tc>
                <w:tcPr>
                  <w:tcW w:w="2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lastRenderedPageBreak/>
                    <w:t>Promoting Democracy</w:t>
                  </w:r>
                  <w:r>
                    <w:rPr>
                      <w:b/>
                      <w:bCs/>
                      <w:rtl/>
                    </w:rPr>
                    <w:t xml:space="preserve">  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Ending Chaos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Reducing Unemployment </w:t>
                  </w: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Uprooting corruption </w:t>
                  </w:r>
                </w:p>
              </w:tc>
              <w:tc>
                <w:tcPr>
                  <w:tcW w:w="24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Ending Occupation </w:t>
                  </w:r>
                </w:p>
              </w:tc>
              <w:tc>
                <w:tcPr>
                  <w:tcW w:w="24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 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%17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%51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right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High income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%18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%12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%45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right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Middle income 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%16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%38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right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Low income </w:t>
                  </w:r>
                </w:p>
              </w:tc>
            </w:tr>
            <w:tr w:rsidR="006841AA">
              <w:trPr>
                <w:trHeight w:val="325"/>
              </w:trPr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%60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</w:rPr>
                    <w:t>Diploma or higher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  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%23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%17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%47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right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Secondary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%19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%15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%41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right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Elementary or less</w:t>
                  </w:r>
                </w:p>
              </w:tc>
            </w:tr>
            <w:tr w:rsidR="006841AA">
              <w:trPr>
                <w:trHeight w:val="339"/>
              </w:trPr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%35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%36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%31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%62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Fateh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%8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%12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%8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%30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Islamist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%17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%49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Others</w:t>
                  </w:r>
                </w:p>
              </w:tc>
            </w:tr>
            <w:tr w:rsidR="006841AA">
              <w:trPr>
                <w:trHeight w:val="339"/>
              </w:trPr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%21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%14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%50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Male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16%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18%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19%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16%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37%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Female</w:t>
                  </w:r>
                  <w:r>
                    <w:rPr>
                      <w:b/>
                      <w:bCs/>
                      <w:rtl/>
                    </w:rPr>
                    <w:t xml:space="preserve">  </w:t>
                  </w:r>
                </w:p>
              </w:tc>
            </w:tr>
            <w:tr w:rsidR="006841AA">
              <w:trPr>
                <w:trHeight w:val="399"/>
              </w:trPr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%24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%13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%70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right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Not religious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%25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%23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%19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%51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right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Somewhat religious </w:t>
                  </w:r>
                </w:p>
              </w:tc>
            </w:tr>
            <w:tr w:rsidR="006841AA">
              <w:tc>
                <w:tcPr>
                  <w:tcW w:w="27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%16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%16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%12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%36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right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Religious</w:t>
                  </w:r>
                </w:p>
              </w:tc>
            </w:tr>
          </w:tbl>
          <w:p w:rsidR="006841AA" w:rsidRDefault="006841AA">
            <w:pPr>
              <w:pStyle w:val="NormalWeb"/>
              <w:ind w:left="720"/>
              <w:rPr>
                <w:rtl/>
              </w:rPr>
            </w:pPr>
            <w:r>
              <w:br w:type="page"/>
            </w:r>
            <w:r>
              <w:rPr>
                <w:b/>
                <w:bCs/>
                <w:sz w:val="32"/>
                <w:szCs w:val="32"/>
              </w:rPr>
              <w:t xml:space="preserve">Table (2): </w:t>
            </w:r>
          </w:p>
          <w:p w:rsidR="006841AA" w:rsidRDefault="006841AA">
            <w:pPr>
              <w:spacing w:before="100" w:beforeAutospacing="1" w:after="100" w:afterAutospacing="1"/>
              <w:ind w:left="720"/>
              <w:jc w:val="center"/>
            </w:pPr>
            <w:r>
              <w:rPr>
                <w:b/>
                <w:bCs/>
                <w:sz w:val="32"/>
                <w:szCs w:val="32"/>
              </w:rPr>
              <w:t>Attitudes by Political Affiliation (%)</w:t>
            </w:r>
          </w:p>
          <w:tbl>
            <w:tblPr>
              <w:bidiVisual/>
              <w:tblW w:w="0" w:type="auto"/>
              <w:tblInd w:w="8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2340"/>
              <w:gridCol w:w="2160"/>
              <w:gridCol w:w="6300"/>
            </w:tblGrid>
            <w:tr w:rsidR="006841AA"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Others</w:t>
                  </w:r>
                </w:p>
              </w:tc>
              <w:tc>
                <w:tcPr>
                  <w:tcW w:w="2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 xml:space="preserve">Islamist 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Fateh</w:t>
                  </w:r>
                </w:p>
              </w:tc>
              <w:tc>
                <w:tcPr>
                  <w:tcW w:w="6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 </w:t>
                  </w:r>
                </w:p>
              </w:tc>
            </w:tr>
            <w:tr w:rsidR="006841AA"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%59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%48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%81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Didn’t expect a Hamas win</w:t>
                  </w:r>
                </w:p>
              </w:tc>
            </w:tr>
            <w:tr w:rsidR="006841AA"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%61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%64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%84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Support that Hamas must recognize PLO</w:t>
                  </w:r>
                </w:p>
              </w:tc>
            </w:tr>
            <w:tr w:rsidR="006841AA"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%87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%90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%90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Support Hamas participation in international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  <w:r>
                    <w:rPr>
                      <w:b/>
                      <w:bCs/>
                    </w:rPr>
                    <w:t>conference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6841AA"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%82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%75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%80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Support direct negotiations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6841AA"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%32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%42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Support Hamas recognition of Israel</w:t>
                  </w:r>
                </w:p>
              </w:tc>
            </w:tr>
            <w:tr w:rsidR="006841AA"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%57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%52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%67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Support a two-state solution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6841AA"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%64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%54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%62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Oppose suicide attacks</w:t>
                  </w:r>
                </w:p>
              </w:tc>
            </w:tr>
            <w:tr w:rsidR="006841AA">
              <w:tc>
                <w:tcPr>
                  <w:tcW w:w="21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jc w:val="center"/>
                    <w:rPr>
                      <w:rtl/>
                    </w:rPr>
                  </w:pPr>
                  <w:r>
                    <w:rPr>
                      <w:rFonts w:ascii="Simplified Arabic" w:hAnsi="Simplified Arabic"/>
                      <w:b/>
                      <w:bCs/>
                      <w:rtl/>
                    </w:rPr>
                    <w:t>%26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841AA" w:rsidRDefault="006841AA">
                  <w:pPr>
                    <w:bidi/>
                    <w:spacing w:before="100" w:beforeAutospacing="1" w:after="100" w:afterAutospacing="1"/>
                    <w:rPr>
                      <w:rtl/>
                    </w:rPr>
                  </w:pPr>
                  <w:r>
                    <w:rPr>
                      <w:b/>
                      <w:bCs/>
                    </w:rPr>
                    <w:t>Will immigrate if given opportunity</w:t>
                  </w:r>
                  <w:r>
                    <w:rPr>
                      <w:b/>
                      <w:bCs/>
                      <w:rtl/>
                    </w:rPr>
                    <w:t xml:space="preserve"> </w:t>
                  </w:r>
                </w:p>
              </w:tc>
            </w:tr>
          </w:tbl>
          <w:p w:rsidR="006841AA" w:rsidRDefault="006841AA">
            <w:pPr>
              <w:spacing w:before="100" w:beforeAutospacing="1" w:after="100" w:afterAutospacing="1"/>
              <w:ind w:left="720"/>
              <w:rPr>
                <w:rtl/>
              </w:rPr>
            </w:pPr>
            <w:r>
              <w:t> </w:t>
            </w:r>
          </w:p>
          <w:p w:rsidR="006841AA" w:rsidRDefault="006841AA">
            <w:pPr>
              <w:spacing w:before="100" w:beforeAutospacing="1" w:after="100" w:afterAutospacing="1"/>
              <w:ind w:left="720"/>
            </w:pPr>
            <w:r>
              <w:t> </w:t>
            </w:r>
          </w:p>
          <w:p w:rsidR="006841AA" w:rsidRDefault="006841AA">
            <w:pPr>
              <w:ind w:left="1440" w:right="405" w:hanging="360"/>
              <w:jc w:val="both"/>
            </w:pPr>
            <w:r>
              <w:t> </w:t>
            </w:r>
          </w:p>
          <w:p w:rsidR="006841AA" w:rsidRDefault="006841AA" w:rsidP="006841AA">
            <w:pPr>
              <w:pStyle w:val="FootnoteText"/>
            </w:pPr>
            <w:r>
              <w:t> </w:t>
            </w:r>
          </w:p>
          <w:p w:rsidR="006841AA" w:rsidRDefault="006841AA">
            <w:r>
              <w:rPr>
                <w:rFonts w:ascii="Arial" w:hAnsi="Arial" w:cs="Arial"/>
              </w:rPr>
              <w:t>  </w:t>
            </w:r>
            <w:hyperlink r:id="rId12" w:anchor="top" w:history="1">
              <w:r>
                <w:rPr>
                  <w:rStyle w:val="Hyperlink"/>
                  <w:rFonts w:ascii="Arial" w:hAnsi="Arial" w:cs="Arial"/>
                </w:rPr>
                <w:t>Top of this page</w:t>
              </w:r>
            </w:hyperlink>
            <w:r>
              <w:rPr>
                <w:rFonts w:ascii="Arial" w:hAnsi="Arial" w:cs="Arial"/>
              </w:rPr>
              <w:t xml:space="preserve">    |   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DSP Home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" w:type="dxa"/>
            <w:vAlign w:val="center"/>
            <w:hideMark/>
          </w:tcPr>
          <w:p w:rsidR="006841AA" w:rsidRDefault="006841AA">
            <w:r>
              <w:lastRenderedPageBreak/>
              <w:t> </w:t>
            </w:r>
          </w:p>
        </w:tc>
      </w:tr>
      <w:tr w:rsidR="006841AA" w:rsidTr="006841AA">
        <w:trPr>
          <w:trHeight w:val="345"/>
          <w:tblCellSpacing w:w="0" w:type="dxa"/>
          <w:jc w:val="center"/>
        </w:trPr>
        <w:tc>
          <w:tcPr>
            <w:tcW w:w="60" w:type="dxa"/>
            <w:vAlign w:val="center"/>
            <w:hideMark/>
          </w:tcPr>
          <w:p w:rsidR="006841AA" w:rsidRDefault="006841AA">
            <w:r>
              <w:lastRenderedPageBreak/>
              <w:t> </w:t>
            </w:r>
          </w:p>
        </w:tc>
        <w:tc>
          <w:tcPr>
            <w:tcW w:w="3075" w:type="dxa"/>
            <w:vAlign w:val="center"/>
            <w:hideMark/>
          </w:tcPr>
          <w:p w:rsidR="006841AA" w:rsidRDefault="006841AA">
            <w:r>
              <w:t>   </w:t>
            </w:r>
          </w:p>
        </w:tc>
        <w:tc>
          <w:tcPr>
            <w:tcW w:w="2610" w:type="dxa"/>
            <w:vAlign w:val="center"/>
            <w:hideMark/>
          </w:tcPr>
          <w:p w:rsidR="006841AA" w:rsidRDefault="006841AA"/>
        </w:tc>
        <w:tc>
          <w:tcPr>
            <w:tcW w:w="4395" w:type="dxa"/>
            <w:vAlign w:val="center"/>
            <w:hideMark/>
          </w:tcPr>
          <w:p w:rsidR="006841AA" w:rsidRDefault="006841AA">
            <w:pPr>
              <w:rPr>
                <w:sz w:val="24"/>
                <w:szCs w:val="24"/>
              </w:rPr>
            </w:pPr>
            <w:r>
              <w:t>   </w:t>
            </w:r>
          </w:p>
        </w:tc>
        <w:tc>
          <w:tcPr>
            <w:tcW w:w="90" w:type="dxa"/>
            <w:vAlign w:val="center"/>
            <w:hideMark/>
          </w:tcPr>
          <w:p w:rsidR="006841AA" w:rsidRDefault="006841AA"/>
        </w:tc>
      </w:tr>
    </w:tbl>
    <w:p w:rsidR="00AE1DB9" w:rsidRPr="006841AA" w:rsidRDefault="00AE1DB9" w:rsidP="006841AA">
      <w:bookmarkStart w:id="1" w:name="_GoBack"/>
      <w:bookmarkEnd w:id="1"/>
    </w:p>
    <w:sectPr w:rsidR="00AE1DB9" w:rsidRPr="0068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Simplified Arab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0C2F"/>
    <w:multiLevelType w:val="multilevel"/>
    <w:tmpl w:val="4DDC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4A746D"/>
    <w:rsid w:val="006841AA"/>
    <w:rsid w:val="00AE1DB9"/>
    <w:rsid w:val="00E2233C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FBD27-05D4-4F40-A8EE-714082DD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link w:val="Heading7Char"/>
    <w:uiPriority w:val="9"/>
    <w:qFormat/>
    <w:rsid w:val="004A746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4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33C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A746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46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41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6841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birzeit.edu/cds/opinionpolls/poll25/results.html" TargetMode="External"/><Relationship Id="rId13" Type="http://schemas.openxmlformats.org/officeDocument/2006/relationships/hyperlink" Target="http://home.birzeit.edu/ds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irzeit.edu/cds/opinionpolls/poll25/analysis.html" TargetMode="External"/><Relationship Id="rId12" Type="http://schemas.openxmlformats.org/officeDocument/2006/relationships/hyperlink" Target="http://home.birzeit.edu/cds/opinionpolls/poll25/resul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birzeit.edu/cds/opinionpolls/poll25/highlights.html" TargetMode="External"/><Relationship Id="rId11" Type="http://schemas.openxmlformats.org/officeDocument/2006/relationships/hyperlink" Target="http://home.birzeit.edu/cds/opinionpolls/poll25/poll25.pdf" TargetMode="External"/><Relationship Id="rId5" Type="http://schemas.openxmlformats.org/officeDocument/2006/relationships/hyperlink" Target="http://home.birzeit.edu/dsp/opinionpoll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ome.birzeit.edu/dsp/arabic/opinionpolls/poll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birzeit.edu/cds/opinionpolls/poll25/samp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1940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2019-03-05T12:49:00Z</dcterms:created>
  <dcterms:modified xsi:type="dcterms:W3CDTF">2019-03-05T12:54:00Z</dcterms:modified>
</cp:coreProperties>
</file>