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4B" w:rsidRDefault="00EF544B" w:rsidP="00EF544B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6B629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52"/>
        <w:gridCol w:w="2549"/>
        <w:gridCol w:w="3257"/>
        <w:gridCol w:w="315"/>
      </w:tblGrid>
      <w:tr w:rsidR="00EF544B" w:rsidTr="00EF544B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EF544B" w:rsidRDefault="00EF544B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EF544B" w:rsidRDefault="00EF544B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EF544B" w:rsidRDefault="00EF544B"/>
        </w:tc>
        <w:tc>
          <w:tcPr>
            <w:tcW w:w="0" w:type="auto"/>
            <w:vAlign w:val="center"/>
            <w:hideMark/>
          </w:tcPr>
          <w:p w:rsidR="00EF544B" w:rsidRDefault="00EF544B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EF544B" w:rsidRDefault="00EF544B"/>
        </w:tc>
      </w:tr>
      <w:tr w:rsidR="00EF544B" w:rsidTr="00EF544B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EF544B" w:rsidRDefault="00EF544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F544B" w:rsidRDefault="00EF544B" w:rsidP="00EF544B">
            <w:hyperlink r:id="rId5" w:history="1">
              <w:r>
                <w:rPr>
                  <w:rStyle w:val="Hyperlink"/>
                </w:rPr>
                <w:t>Opinion Polls</w:t>
              </w:r>
            </w:hyperlink>
          </w:p>
          <w:p w:rsidR="00EF544B" w:rsidRDefault="00EF544B" w:rsidP="00EF544B">
            <w:r>
              <w:t>Poll No. 19</w:t>
            </w:r>
          </w:p>
          <w:p w:rsidR="00EF544B" w:rsidRDefault="00EF544B"/>
          <w:p w:rsidR="00EF544B" w:rsidRDefault="00EF544B" w:rsidP="00EF544B">
            <w:r>
              <w:t>An Opinion Poll Concerning Living Conditions, Emigration, the Palestinian Government, Security Conditions and Reform</w:t>
            </w:r>
          </w:p>
          <w:p w:rsidR="00EF544B" w:rsidRDefault="00EF544B"/>
          <w:p w:rsidR="00EF544B" w:rsidRDefault="00EF544B">
            <w:pPr>
              <w:jc w:val="center"/>
            </w:pPr>
            <w:r>
              <w:rPr>
                <w:b/>
                <w:bCs/>
              </w:rPr>
              <w:t xml:space="preserve">[ </w:t>
            </w:r>
            <w:hyperlink r:id="rId6" w:history="1">
              <w:r>
                <w:rPr>
                  <w:rStyle w:val="Hyperlink"/>
                  <w:b/>
                  <w:bCs/>
                </w:rPr>
                <w:t>Analysis of Results</w:t>
              </w:r>
            </w:hyperlink>
            <w:r>
              <w:rPr>
                <w:b/>
                <w:bCs/>
              </w:rPr>
              <w:t xml:space="preserve"> ] [ Detailed Results ] [ </w:t>
            </w:r>
            <w:hyperlink r:id="rId7" w:history="1">
              <w:r>
                <w:rPr>
                  <w:rStyle w:val="Hyperlink"/>
                  <w:b/>
                  <w:bCs/>
                </w:rPr>
                <w:t>Sample Distribution</w:t>
              </w:r>
            </w:hyperlink>
            <w:r>
              <w:rPr>
                <w:b/>
                <w:bCs/>
              </w:rPr>
              <w:t xml:space="preserve"> ] [ </w:t>
            </w:r>
            <w:hyperlink r:id="rId8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 xml:space="preserve"> ] [ </w:t>
            </w:r>
            <w:hyperlink r:id="rId9" w:history="1">
              <w:r>
                <w:rPr>
                  <w:rStyle w:val="Hyperlink"/>
                  <w:b/>
                  <w:bCs/>
                </w:rPr>
                <w:t>In Arabic</w:t>
              </w:r>
            </w:hyperlink>
            <w:r>
              <w:rPr>
                <w:b/>
                <w:bCs/>
              </w:rPr>
              <w:t xml:space="preserve"> ] </w:t>
            </w:r>
          </w:p>
          <w:p w:rsidR="00EF544B" w:rsidRDefault="00EF544B"/>
          <w:p w:rsidR="00EF544B" w:rsidRDefault="00EF544B" w:rsidP="00EF544B">
            <w:r>
              <w:t>Detailed Results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3"/>
              <w:gridCol w:w="41"/>
              <w:gridCol w:w="1611"/>
              <w:gridCol w:w="113"/>
              <w:gridCol w:w="1575"/>
              <w:gridCol w:w="87"/>
              <w:gridCol w:w="1782"/>
            </w:tblGrid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7"/>
                      <w:szCs w:val="27"/>
                      <w:vertAlign w:val="subscript"/>
                    </w:rPr>
                    <w:t> 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vertAlign w:val="subscript"/>
                    </w:rPr>
                    <w:t>Total %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vertAlign w:val="subscript"/>
                    </w:rPr>
                    <w:t>West Bank %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vertAlign w:val="subscript"/>
                    </w:rPr>
                    <w:t>Gaza Strip %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>Section One: Living Conditions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At the present time, how do you evaluate your family's economic conditions?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Very good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Good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13.7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16.9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 Fair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41.0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44.4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35.7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4) Bad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28.4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30.1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25.8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5) Very bad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13.8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17.4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Monthly income per household (Israeli Sheqel 4.50 : 1 $ )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No Income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11.0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Less than 700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34.1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29.0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42.2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 700-1000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19.8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20.2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19.2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4) 1001-1700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16.0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15.7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16.4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5) 1701-2500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13.6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17.5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7.5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6) 2501-3000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7) More than 3000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1.9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During the Intifada years, did any member of your household immigrate permanently?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No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95.1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93.9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96.9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4.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During the Intifada years, did any member of your household left the country for temporary work or education?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10.8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12.3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No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88.6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89.2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87.7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If you had a chance to immigrate and live permanently outside of the country, would you do that?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18.1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16.3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21.1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No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81.9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83.8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78.9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If you had a chance to travel and live temporarily outside of the country for work and education, would you do that?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37.2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33.7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42.8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No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62.8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66.3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57.2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 xml:space="preserve">Section Tow: Evaluation of Education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Are you satisfied or dissatisfied with the education system in Palestine ?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Satisfied 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51.8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50.0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54.5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Somewhat Satisfied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29.2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30.8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26.7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 Not Satisfied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17.6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17.7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17.4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4) No opinion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Total %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West Bank %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Gaza Strip %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Is your family financially capable to secure proper education for its member?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41.2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41.8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40.3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No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54.7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52.9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57.6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Do you believe that the supervisory institutions of education (Ministry of Education, UNRWA, and Private schools) are delivering proper services?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58.1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57.6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58.8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No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35.7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35.3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36.4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Do you believe that the supervisory institutions of higher education (Universities and Colleges) are delivering proper services?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58.6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58.1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59.3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No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26.7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25.0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29.4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14.8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17.0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11.2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Are you familiar with the school educational curriculum? 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56.0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54.0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59.1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No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42.0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43.4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39.8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1.0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If yes, what is your evaluation of the curriculum?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Hood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49.0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52.0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44.2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lastRenderedPageBreak/>
                    <w:t xml:space="preserve">2) Fair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31.5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28.6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36.1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  Weak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14.1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12.0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17.6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4)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The regulation of Ministry of Education prohibit the use of corporal punishment in schools, do you support or oppose this prohibition?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support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71.5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72.0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70.7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oppose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27.0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26.2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28.3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1.0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Tell us if you agree or disagree with the following statements: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Education is a priority for my family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Agree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93.2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92.3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94.7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Agree to some extent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 Disagree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2.5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4)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0.2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0.3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0.0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University education is too expensive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Agree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75.6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72.6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80.2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Agree to some extent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 Disagree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4)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3.5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West Bank %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Gaza Strip %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University Education is too expensive given my family’s resources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Agree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73.7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70.5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78.8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Agree to some extent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 Disagree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8.2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4)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10.3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14.3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Education in Palestine is moving in the right direction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Agree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69.6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67.6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72.7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Agree to some extent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16.3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18.7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12.6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 Disagree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10.3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12.1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4)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If I had the resources, I would send my kids to private schools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Agree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66.2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63.6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70.3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Agree to some extent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 Disagree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23.3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23.0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23.8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4)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0.4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School Education is too expensive given my family’s resources 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lastRenderedPageBreak/>
                    <w:t xml:space="preserve">1) Agree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61.8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61.3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62.5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Agree to some extent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12.5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13.9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 Disagree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21.7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21.5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21.9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4)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 prefer to send my kids to universities outside of Palestine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agree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31.7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29.2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35.5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agree to some extent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10.4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 disagree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53.7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54.1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53.0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4)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 prefer the education of boys over girls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Agree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16.7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12.6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23.2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Agree to some extent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 Disagree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78.0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80.6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74.1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4)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0.1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0.1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0.0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 xml:space="preserve">Section three: Palestinian Government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How do you evaluate the performance of Prime Minister Mr. Ahmad Queri’?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Good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19.5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16.4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24.3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Fair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24.1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25.5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21.7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 Weak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40.1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39.8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40.6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4) No opinion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16.3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18.2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13.3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Total %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West Bank %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Gaza Strip %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How do you evaluate the performance of the present government?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Good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15.7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13.1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19.7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Fair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24.0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24.5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23.2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 Weak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46.6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46.7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46.4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13.8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15.7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10.7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How do you evaluate the performance of the government in the following areas?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Improving services of government institutions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Good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13.1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12.4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14.3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Fair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22.1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20.7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24.4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 Weak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53.9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53.5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54.4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10.8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13.4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6.9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Resolving the problems facing political prisoners and securing their release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Good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12.1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15.7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Fair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14.3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13.9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14.9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lastRenderedPageBreak/>
                    <w:t>3) Weak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67.3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68.3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65.8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Supporting the judiciary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Good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16.4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Fair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17.8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16.7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19.5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 Weak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58.0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59.8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55.2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12.8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15.3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8.9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Reinforcing the rule of law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Good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10.9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15.9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Fair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18.0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16.4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20.4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 Weak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63.7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67.0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58.4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Improving economic conditions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Good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10.7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16.0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Fair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16.0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16.1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15.9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 Weak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67.5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69.1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64.9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3.2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Providing domestic security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Good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15.2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Fair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13.1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13.2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13.1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 Weak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71.5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72.9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69.3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2.5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Progressing in negotiations with Israel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Good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Fair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12.3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12.0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12.7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 Weak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71.0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71.4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70.5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West Bank %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Gaza Strip %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Resisting the building of the separation wall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Good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11.0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Fair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12.4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12.9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 Weak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73.6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73.7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73.4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3.9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Fighting corruption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Good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10.0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lastRenderedPageBreak/>
                    <w:t>2) Fair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13.4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13.3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13.6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 Weak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68.8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68.6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69.0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13.4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Getting the Israeli forces to withdraw from Palestinian cities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Good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Fair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10.9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7.0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 Weak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78.5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77.5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80.1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7.0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Reducing unemployment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Good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Fair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14.5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19.5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 Weak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74.9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80.3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66.5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Ridding society of illegal weapons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Good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Fair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10.5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12.2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 Weak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71.4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69.4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74.6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12.2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15.7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Easing Israeli closures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Good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Fair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 Weak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80.5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81.2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79.4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Holding accountable those involved in the (Egyptian cement) corruption scandal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Good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Fair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7.5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 Weak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62.2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60.1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65.6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28.3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33.8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19.7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West Bank %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Gaza Strip %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In your opinion, which priority is most important?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Improving economic conditions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34.9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33.4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37.4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Providing domestic security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17.6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18.5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16.3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 Reducing unemployment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10.0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lastRenderedPageBreak/>
                    <w:t xml:space="preserve">4) Resolving the problems facing political prisoners and securing their release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rtl/>
                    </w:rPr>
                    <w:t>5</w:t>
                  </w:r>
                  <w:r>
                    <w:t>) Fighting corruption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9.9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rtl/>
                    </w:rPr>
                    <w:t>6</w:t>
                  </w:r>
                  <w:r>
                    <w:t>) Getting the Israeli forces from Palestinian cities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7) Easing Israeli closures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8) Resisting the building of the separation wall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0.9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9) Reinforcing the rule of law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10) Ridding society of illegal weapons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11) Progressing in negotiations with Israel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0.9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12) Holding accountable those involved in the (Egyptian cement) corruption scandal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0.7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0.8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0.5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13)  Improving services of government institutions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0.9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0.3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14) Supporting for the judiciary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0.4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0.4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0.3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</w:rPr>
                    <w:t>19.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   Do you believe that the current cabinet has sufficient authority to resolve these problems?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18.5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17.5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20.1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To some extent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20.8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20.3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21.6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  No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55.3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56.2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53.8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4) 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</w:rPr>
                    <w:t>20.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feel that there is a need to change the current ministerial cabinet ?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70.9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70.8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71.1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18.9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18.0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20.3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  No opinion 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10.2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</w:rPr>
                    <w:t>21.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think that the PNA is doing enough to get rid of corruption?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23.1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22.5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24.0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No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67.8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66.6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69.6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 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10.9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 xml:space="preserve">Section Four: Calls for Reform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Do you support calls for “reform” as expressed by leading PNA personalities especially in Gaza?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72.3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67.6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79.7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No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20.5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22.8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16.8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 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3.5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West Bank %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Gaza Strip %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Do you believe that these personalities are serious about reform?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38.2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35.4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42.6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40.1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40.5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39.4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 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21.8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24.2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18.0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What do you think is the motive behind these calls? 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Public interest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27.4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27.2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27.8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Personal interest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57.0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54.5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61.0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  No opinion,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15.5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18.3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11.2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Do you believe that the PNA is serious about reform ?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36.6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36.5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36.6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52.4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50.5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55.3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  I don’t know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12.9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Do you believe that the use of these methods to achieve reform within the PNA is acceptable or unacceptable?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Organize peaceful marches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Acceptable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89.6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89.9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89.1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Unacceptable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 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1.6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Organize militant marches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Acceptable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17.9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17.7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18.3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Unacceptable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77.2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78.7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74.9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 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Occupy PNA buildings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Acceptable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14.5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11.5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19.2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Unacceptable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79.7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83.1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74.3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 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6.5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Kidnap Palestinians close to the PNA leadership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acceptable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13.6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9.4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20.3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unacceptable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81.5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86.0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74.3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 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Kidnap Internationals residing in PNA territories  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Acceptable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10.6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15.4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Unacceptable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84.8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87.9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79.9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 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4.6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4.7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Do you believe that the events related to calls for reform are leading to internal fighting?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lastRenderedPageBreak/>
                    <w:t>1) Yes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68.3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69.2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66.8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27.2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26.1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29.1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  No opinion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4.7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4.2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West Bank %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Gaza Strip %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In his speech for the PLC (August 18, 2004), president Arafat promised to carryout comprehensive reform at all levels, do you think that the President is serious about these promises? 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40.1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39.3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41.3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2) To some extent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26.6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28.3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23.8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3)  No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27.5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25.9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30.1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5.8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6.5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4.8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>Section Five : Peace Process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rPr>
                      <w:b/>
                      <w:bCs/>
                    </w:rPr>
                    <w:t>29.</w:t>
                  </w:r>
                  <w:r>
                    <w:rPr>
                      <w:b/>
                      <w:bCs/>
                      <w:sz w:val="15"/>
                      <w:szCs w:val="15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support or oppose return to the negotiations with Israel ?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1) Support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62.6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63.3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61.5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2) Oppose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33.7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32.9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34.9</w:t>
                  </w:r>
                </w:p>
              </w:tc>
            </w:tr>
            <w:tr w:rsidR="00EF544B">
              <w:trPr>
                <w:trHeight w:val="330"/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 xml:space="preserve">3)  No opinion 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3.9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44B" w:rsidRDefault="00EF544B">
                  <w:pPr>
                    <w:pStyle w:val="NormalWeb"/>
                  </w:pPr>
                  <w:r>
                    <w:t>3.6</w:t>
                  </w:r>
                </w:p>
              </w:tc>
            </w:tr>
          </w:tbl>
          <w:p w:rsidR="00EF544B" w:rsidRDefault="00EF544B">
            <w:r>
              <w:t>  </w:t>
            </w:r>
            <w:hyperlink r:id="rId10" w:anchor="top" w:history="1">
              <w:r>
                <w:rPr>
                  <w:rStyle w:val="Hyperlink"/>
                </w:rPr>
                <w:t>Top of this page</w:t>
              </w:r>
            </w:hyperlink>
            <w:r>
              <w:t xml:space="preserve">    |    </w:t>
            </w:r>
            <w:hyperlink r:id="rId11" w:history="1">
              <w:r>
                <w:rPr>
                  <w:rStyle w:val="Hyperlink"/>
                </w:rPr>
                <w:t>DSP Home</w:t>
              </w:r>
            </w:hyperlink>
            <w: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EF544B" w:rsidRDefault="00EF544B">
            <w:r>
              <w:lastRenderedPageBreak/>
              <w:t> </w:t>
            </w:r>
          </w:p>
        </w:tc>
      </w:tr>
      <w:tr w:rsidR="00EF544B" w:rsidTr="00EF544B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EF544B" w:rsidRDefault="00EF544B">
            <w:r>
              <w:lastRenderedPageBreak/>
              <w:t> </w:t>
            </w:r>
          </w:p>
        </w:tc>
        <w:tc>
          <w:tcPr>
            <w:tcW w:w="1500" w:type="pct"/>
            <w:vAlign w:val="center"/>
            <w:hideMark/>
          </w:tcPr>
          <w:p w:rsidR="00EF544B" w:rsidRDefault="00EF544B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EF544B" w:rsidRDefault="00EF544B"/>
        </w:tc>
        <w:tc>
          <w:tcPr>
            <w:tcW w:w="0" w:type="auto"/>
            <w:vAlign w:val="center"/>
            <w:hideMark/>
          </w:tcPr>
          <w:p w:rsidR="00EF544B" w:rsidRDefault="00EF544B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EF544B" w:rsidRDefault="00EF544B"/>
        </w:tc>
      </w:tr>
    </w:tbl>
    <w:p w:rsidR="00AE1DB9" w:rsidRPr="00EF544B" w:rsidRDefault="00AE1DB9" w:rsidP="00EF544B">
      <w:bookmarkStart w:id="1" w:name="_GoBack"/>
      <w:bookmarkEnd w:id="1"/>
    </w:p>
    <w:sectPr w:rsidR="00AE1DB9" w:rsidRPr="00EF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0C2F"/>
    <w:multiLevelType w:val="multilevel"/>
    <w:tmpl w:val="4DD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107308"/>
    <w:rsid w:val="003F357C"/>
    <w:rsid w:val="004A746D"/>
    <w:rsid w:val="006841AA"/>
    <w:rsid w:val="006B4FE0"/>
    <w:rsid w:val="00AE1DB9"/>
    <w:rsid w:val="00E2233C"/>
    <w:rsid w:val="00EF544B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FBD27-05D4-4F40-A8EE-714082D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link w:val="Heading7Char"/>
    <w:uiPriority w:val="9"/>
    <w:qFormat/>
    <w:rsid w:val="004A746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1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33C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A746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1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6841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19/poll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opinionpolls/poll19/sampl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opinionpolls/poll19/analysis.html" TargetMode="External"/><Relationship Id="rId11" Type="http://schemas.openxmlformats.org/officeDocument/2006/relationships/hyperlink" Target="http://home.birzeit.edu/dsp/" TargetMode="External"/><Relationship Id="rId5" Type="http://schemas.openxmlformats.org/officeDocument/2006/relationships/hyperlink" Target="http://home.birzeit.edu/dsp/opinionpolls/" TargetMode="External"/><Relationship Id="rId10" Type="http://schemas.openxmlformats.org/officeDocument/2006/relationships/hyperlink" Target="http://home.birzeit.edu/cds/opinionpolls/poll19/resul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dsp/arabic/opinionpolls/poll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1681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2019-03-05T12:49:00Z</dcterms:created>
  <dcterms:modified xsi:type="dcterms:W3CDTF">2019-03-05T13:08:00Z</dcterms:modified>
</cp:coreProperties>
</file>