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7C" w:rsidRDefault="0021597C" w:rsidP="0021597C">
      <w:pPr>
        <w:pStyle w:val="NormalWeb"/>
        <w:spacing w:before="0" w:beforeAutospacing="0" w:after="0" w:afterAutospacing="0"/>
        <w:ind w:right="150"/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90403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770"/>
        <w:gridCol w:w="1185"/>
        <w:gridCol w:w="5016"/>
        <w:gridCol w:w="195"/>
      </w:tblGrid>
      <w:tr w:rsidR="0021597C" w:rsidTr="0021597C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1597C" w:rsidRDefault="0021597C">
            <w:pPr>
              <w:pStyle w:val="NormalWeb"/>
              <w:spacing w:before="0" w:beforeAutospacing="0" w:after="0" w:afterAutospacing="0"/>
              <w:ind w:right="150"/>
            </w:pPr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21597C" w:rsidRDefault="0021597C">
            <w:pPr>
              <w:pStyle w:val="NormalWeb"/>
              <w:spacing w:before="0" w:beforeAutospacing="0" w:after="0" w:afterAutospacing="0"/>
              <w:ind w:right="150"/>
            </w:pPr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21597C" w:rsidRDefault="0021597C"/>
        </w:tc>
        <w:tc>
          <w:tcPr>
            <w:tcW w:w="0" w:type="auto"/>
            <w:vAlign w:val="center"/>
            <w:hideMark/>
          </w:tcPr>
          <w:p w:rsidR="0021597C" w:rsidRDefault="0021597C">
            <w:pPr>
              <w:pStyle w:val="NormalWeb"/>
              <w:spacing w:before="0" w:beforeAutospacing="0" w:after="0" w:afterAutospacing="0"/>
              <w:ind w:right="150"/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21597C" w:rsidRDefault="0021597C"/>
        </w:tc>
      </w:tr>
      <w:tr w:rsidR="0021597C" w:rsidTr="0021597C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1597C" w:rsidRDefault="0021597C">
            <w:pPr>
              <w:pStyle w:val="NormalWeb"/>
              <w:spacing w:before="0" w:beforeAutospacing="0" w:after="0" w:afterAutospacing="0"/>
              <w:ind w:right="15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21597C" w:rsidRDefault="0021597C" w:rsidP="0021597C">
            <w:pPr>
              <w:pStyle w:val="NormalWeb"/>
              <w:spacing w:before="0" w:beforeAutospacing="0" w:after="0" w:afterAutospacing="0"/>
              <w:ind w:right="150"/>
            </w:pPr>
            <w:hyperlink r:id="rId5" w:history="1">
              <w:r>
                <w:rPr>
                  <w:rStyle w:val="Hyperlink"/>
                </w:rPr>
                <w:t>Opinion Polls</w:t>
              </w:r>
            </w:hyperlink>
          </w:p>
          <w:p w:rsidR="0021597C" w:rsidRDefault="0021597C" w:rsidP="0021597C">
            <w:pPr>
              <w:pStyle w:val="NormalWeb"/>
              <w:ind w:right="150"/>
            </w:pPr>
            <w:r>
              <w:t>Poll No. 21, Part 2</w:t>
            </w:r>
          </w:p>
          <w:p w:rsidR="0021597C" w:rsidRDefault="0021597C" w:rsidP="0021597C">
            <w:pPr>
              <w:ind w:right="150"/>
              <w:jc w:val="center"/>
            </w:pPr>
            <w:r>
              <w:rPr>
                <w:sz w:val="28"/>
                <w:szCs w:val="28"/>
              </w:rPr>
              <w:t xml:space="preserve">Palestinian Legislative Election, Political Support &amp; Presidential Election </w:t>
            </w:r>
          </w:p>
          <w:p w:rsidR="0021597C" w:rsidRDefault="0021597C" w:rsidP="0021597C">
            <w:pPr>
              <w:ind w:right="150"/>
              <w:jc w:val="center"/>
            </w:pPr>
            <w:r>
              <w:rPr>
                <w:sz w:val="28"/>
                <w:szCs w:val="28"/>
              </w:rPr>
              <w:t>(post-election survey)</w:t>
            </w:r>
          </w:p>
          <w:p w:rsidR="0021597C" w:rsidRDefault="0021597C">
            <w:pPr>
              <w:pStyle w:val="NormalWeb"/>
              <w:spacing w:before="0" w:beforeAutospacing="0" w:after="0" w:afterAutospacing="0"/>
              <w:ind w:right="150"/>
              <w:jc w:val="center"/>
            </w:pPr>
          </w:p>
          <w:p w:rsidR="0021597C" w:rsidRDefault="0021597C">
            <w:pPr>
              <w:pStyle w:val="NormalWeb"/>
              <w:spacing w:before="0" w:beforeAutospacing="0" w:after="0" w:afterAutospacing="0"/>
              <w:ind w:right="150"/>
              <w:jc w:val="center"/>
            </w:pPr>
            <w:r>
              <w:rPr>
                <w:b/>
                <w:bCs/>
              </w:rPr>
              <w:t xml:space="preserve">[ Analysis of Results ][ </w:t>
            </w:r>
            <w:hyperlink r:id="rId6" w:history="1">
              <w:r>
                <w:rPr>
                  <w:rStyle w:val="Hyperlink"/>
                  <w:b/>
                  <w:bCs/>
                </w:rPr>
                <w:t>Detailed Results</w:t>
              </w:r>
            </w:hyperlink>
            <w:r>
              <w:rPr>
                <w:b/>
                <w:bCs/>
              </w:rPr>
              <w:t xml:space="preserve"> ][ </w:t>
            </w:r>
            <w:hyperlink r:id="rId7" w:history="1">
              <w:r>
                <w:rPr>
                  <w:rStyle w:val="Hyperlink"/>
                  <w:b/>
                  <w:bCs/>
                </w:rPr>
                <w:t>Sample Distribution</w:t>
              </w:r>
            </w:hyperlink>
            <w:r>
              <w:rPr>
                <w:b/>
                <w:bCs/>
              </w:rPr>
              <w:t xml:space="preserve"> ][ </w:t>
            </w:r>
            <w:hyperlink r:id="rId8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][ </w:t>
            </w:r>
            <w:hyperlink r:id="rId9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21597C" w:rsidRDefault="0021597C">
            <w:pPr>
              <w:pStyle w:val="NormalWeb"/>
              <w:spacing w:before="0" w:beforeAutospacing="0" w:after="0" w:afterAutospacing="0"/>
              <w:ind w:right="150"/>
            </w:pPr>
          </w:p>
          <w:p w:rsidR="0021597C" w:rsidRDefault="0021597C" w:rsidP="0021597C">
            <w:pPr>
              <w:pStyle w:val="NormalWeb"/>
              <w:spacing w:before="0" w:beforeAutospacing="0" w:after="0" w:afterAutospacing="0"/>
              <w:ind w:right="150"/>
            </w:pPr>
            <w:r>
              <w:t>Analysis of Results</w:t>
            </w:r>
          </w:p>
          <w:p w:rsidR="0021597C" w:rsidRDefault="0021597C">
            <w:pPr>
              <w:pStyle w:val="NormalWeb"/>
              <w:spacing w:before="0" w:beforeAutospacing="0" w:after="0" w:afterAutospacing="0"/>
              <w:ind w:right="150"/>
            </w:pPr>
            <w:r>
              <w:t> </w:t>
            </w:r>
          </w:p>
          <w:p w:rsidR="0021597C" w:rsidRDefault="0021597C">
            <w:pPr>
              <w:ind w:right="150"/>
            </w:pPr>
            <w:r>
              <w:rPr>
                <w:b/>
                <w:bCs/>
              </w:rPr>
              <w:t>Main Findings</w:t>
            </w:r>
          </w:p>
          <w:p w:rsidR="0021597C" w:rsidRDefault="0021597C">
            <w:pPr>
              <w:ind w:right="150"/>
            </w:pPr>
            <w:r>
              <w:rPr>
                <w:b/>
                <w:bCs/>
              </w:rPr>
              <w:t> </w:t>
            </w:r>
          </w:p>
          <w:p w:rsidR="0021597C" w:rsidRDefault="0021597C" w:rsidP="002159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right="150"/>
              <w:jc w:val="both"/>
            </w:pPr>
            <w:r>
              <w:rPr>
                <w:b/>
                <w:bCs/>
              </w:rPr>
              <w:t>84% support holding PLC election on its scheduled date (July 17, 2005), while 8% oppose.</w:t>
            </w:r>
          </w:p>
          <w:p w:rsidR="0021597C" w:rsidRDefault="0021597C">
            <w:pPr>
              <w:ind w:left="360" w:right="150"/>
              <w:jc w:val="both"/>
            </w:pPr>
            <w:r>
              <w:rPr>
                <w:b/>
                <w:bCs/>
              </w:rPr>
              <w:t> </w:t>
            </w:r>
          </w:p>
          <w:p w:rsidR="0021597C" w:rsidRDefault="0021597C" w:rsidP="0021597C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right="150"/>
              <w:jc w:val="both"/>
            </w:pPr>
            <w:r>
              <w:rPr>
                <w:b/>
                <w:bCs/>
              </w:rPr>
              <w:t>Over 73% said that they intend to participate in the upcoming election.</w:t>
            </w:r>
          </w:p>
          <w:p w:rsidR="0021597C" w:rsidRDefault="0021597C">
            <w:pPr>
              <w:ind w:right="150"/>
              <w:jc w:val="both"/>
            </w:pPr>
            <w:r>
              <w:rPr>
                <w:b/>
                <w:bCs/>
              </w:rPr>
              <w:t> </w:t>
            </w:r>
          </w:p>
          <w:p w:rsidR="0021597C" w:rsidRDefault="0021597C" w:rsidP="0021597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right="150"/>
              <w:jc w:val="both"/>
            </w:pPr>
            <w:r>
              <w:rPr>
                <w:b/>
                <w:bCs/>
              </w:rPr>
              <w:t>68% of the respondents support an election system based on national lists and proportional representation.</w:t>
            </w:r>
          </w:p>
          <w:p w:rsidR="0021597C" w:rsidRDefault="0021597C">
            <w:pPr>
              <w:ind w:left="360" w:right="150"/>
              <w:jc w:val="both"/>
            </w:pPr>
            <w:r>
              <w:rPr>
                <w:b/>
                <w:bCs/>
              </w:rPr>
              <w:t> </w:t>
            </w:r>
          </w:p>
          <w:p w:rsidR="0021597C" w:rsidRDefault="0021597C" w:rsidP="0021597C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ind w:right="150"/>
              <w:jc w:val="both"/>
            </w:pPr>
            <w:r>
              <w:rPr>
                <w:b/>
                <w:bCs/>
              </w:rPr>
              <w:t>80% support the allocation of a specific quota to designate a percentage of seats for women in the PLC.</w:t>
            </w:r>
          </w:p>
          <w:p w:rsidR="0021597C" w:rsidRDefault="0021597C">
            <w:pPr>
              <w:ind w:right="150"/>
              <w:jc w:val="both"/>
            </w:pPr>
            <w:r>
              <w:rPr>
                <w:b/>
                <w:bCs/>
              </w:rPr>
              <w:t> </w:t>
            </w:r>
          </w:p>
          <w:p w:rsidR="0021597C" w:rsidRDefault="0021597C" w:rsidP="0021597C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ind w:right="150"/>
              <w:jc w:val="both"/>
            </w:pPr>
            <w:r>
              <w:rPr>
                <w:b/>
                <w:bCs/>
              </w:rPr>
              <w:t>About 48% of the respondents declared that they will vote for new fresh faces in the upcoming PLC election.</w:t>
            </w:r>
          </w:p>
          <w:p w:rsidR="0021597C" w:rsidRDefault="0021597C">
            <w:pPr>
              <w:ind w:right="150"/>
              <w:jc w:val="both"/>
            </w:pPr>
            <w:r>
              <w:rPr>
                <w:b/>
                <w:bCs/>
              </w:rPr>
              <w:t> </w:t>
            </w:r>
          </w:p>
          <w:p w:rsidR="0021597C" w:rsidRDefault="0021597C" w:rsidP="0021597C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right="150"/>
              <w:jc w:val="both"/>
            </w:pPr>
            <w:r>
              <w:rPr>
                <w:b/>
                <w:bCs/>
              </w:rPr>
              <w:t>Fateh receives 41% of the vote. Hamas receives 23% of the vote. Al Mubadara-PFLP bloc receives 7% of the vote. About 30% are undecided.</w:t>
            </w:r>
          </w:p>
          <w:p w:rsidR="0021597C" w:rsidRDefault="0021597C">
            <w:pPr>
              <w:ind w:left="360" w:right="150"/>
              <w:jc w:val="both"/>
            </w:pPr>
            <w:r>
              <w:t> </w:t>
            </w:r>
          </w:p>
          <w:p w:rsidR="0021597C" w:rsidRDefault="0021597C">
            <w:pPr>
              <w:ind w:right="150"/>
            </w:pPr>
            <w:r>
              <w:rPr>
                <w:b/>
                <w:bCs/>
              </w:rPr>
              <w:t>Analysis of Results</w:t>
            </w:r>
          </w:p>
          <w:p w:rsidR="0021597C" w:rsidRDefault="0021597C">
            <w:pPr>
              <w:ind w:right="150"/>
            </w:pPr>
            <w:r>
              <w:rPr>
                <w:b/>
                <w:bCs/>
              </w:rPr>
              <w:lastRenderedPageBreak/>
              <w:t> </w:t>
            </w:r>
          </w:p>
          <w:p w:rsidR="0021597C" w:rsidRDefault="0021597C">
            <w:pPr>
              <w:ind w:right="150"/>
            </w:pPr>
            <w:r>
              <w:rPr>
                <w:b/>
                <w:bCs/>
              </w:rPr>
              <w:t>Section 1: The upcoming legislative election</w:t>
            </w:r>
          </w:p>
          <w:p w:rsidR="0021597C" w:rsidRDefault="0021597C">
            <w:pPr>
              <w:ind w:right="150"/>
            </w:pPr>
            <w:r>
              <w:t> </w:t>
            </w:r>
          </w:p>
          <w:p w:rsidR="0021597C" w:rsidRDefault="0021597C">
            <w:pPr>
              <w:ind w:right="150"/>
              <w:jc w:val="both"/>
            </w:pPr>
            <w:r>
              <w:t>Plans are being made to hold an election for the Palestinian Legislative Council (PLC) in July 17, 2005. The following results show great support for these elections and a desire to participate.</w:t>
            </w:r>
          </w:p>
          <w:p w:rsidR="0021597C" w:rsidRDefault="0021597C">
            <w:pPr>
              <w:ind w:right="150"/>
              <w:jc w:val="both"/>
            </w:pPr>
            <w:r>
              <w:t> </w:t>
            </w:r>
          </w:p>
          <w:p w:rsidR="0021597C" w:rsidRDefault="0021597C">
            <w:pPr>
              <w:ind w:left="540" w:right="150" w:hanging="54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            </w:t>
            </w:r>
            <w:r>
              <w:t>The majority of respondents support holding PLC election on its scheduled date and declare intent to participate.</w:t>
            </w:r>
          </w:p>
          <w:p w:rsidR="0021597C" w:rsidRDefault="0021597C">
            <w:pPr>
              <w:ind w:left="360" w:right="150"/>
              <w:jc w:val="both"/>
            </w:pPr>
            <w:r>
              <w:t> 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84% support holding PLC election on its due date (July 17, 2005), while 8% oppose.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Over 73% say that they intend to participate in the upcoming election; 78% in Gaza compared with 70% in the West Bank.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8% of the respondents are still undecided about their participation.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In contrast, 20% (15% in Gaza and 23% in the West bank) say that they will not participate.</w:t>
            </w:r>
          </w:p>
          <w:p w:rsidR="0021597C" w:rsidRDefault="0021597C">
            <w:pPr>
              <w:ind w:left="360" w:right="150"/>
            </w:pPr>
            <w:r>
              <w:t> </w:t>
            </w:r>
          </w:p>
          <w:p w:rsidR="0021597C" w:rsidRDefault="0021597C">
            <w:pPr>
              <w:ind w:left="540" w:right="150" w:hanging="540"/>
            </w:pPr>
            <w:r>
              <w:rPr>
                <w:b/>
                <w:bCs/>
              </w:rPr>
              <w:t>2.</w:t>
            </w:r>
            <w:r>
              <w:rPr>
                <w:sz w:val="14"/>
                <w:szCs w:val="14"/>
              </w:rPr>
              <w:t xml:space="preserve">            </w:t>
            </w:r>
            <w:r>
              <w:rPr>
                <w:b/>
                <w:bCs/>
              </w:rPr>
              <w:t>A majority supports a national proportional election system</w:t>
            </w:r>
          </w:p>
          <w:p w:rsidR="0021597C" w:rsidRDefault="0021597C">
            <w:pPr>
              <w:ind w:left="360" w:right="150"/>
            </w:pPr>
            <w:r>
              <w:t> 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68% of the respondents support the proposal that states that the election system should be based on national lists and proportional representation. 25% oppose the proposal and 7% are undecided.</w:t>
            </w:r>
          </w:p>
          <w:p w:rsidR="0021597C" w:rsidRDefault="0021597C">
            <w:pPr>
              <w:ind w:left="360" w:right="150"/>
            </w:pPr>
            <w:r>
              <w:t> </w:t>
            </w:r>
          </w:p>
          <w:p w:rsidR="0021597C" w:rsidRDefault="0021597C">
            <w:pPr>
              <w:ind w:left="720" w:right="150" w:hanging="720"/>
            </w:pPr>
            <w:r>
              <w:rPr>
                <w:b/>
                <w:bCs/>
              </w:rPr>
              <w:t>3.</w:t>
            </w:r>
            <w:r>
              <w:rPr>
                <w:sz w:val="14"/>
                <w:szCs w:val="14"/>
              </w:rPr>
              <w:t xml:space="preserve">            </w:t>
            </w:r>
            <w:r>
              <w:rPr>
                <w:b/>
                <w:bCs/>
              </w:rPr>
              <w:t>A vast majority supports a quota for women in the PLC election</w:t>
            </w:r>
          </w:p>
          <w:p w:rsidR="0021597C" w:rsidRDefault="0021597C">
            <w:pPr>
              <w:ind w:left="360" w:right="150"/>
              <w:jc w:val="both"/>
            </w:pPr>
            <w:r>
              <w:t> 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A little less than 80% support the allocation of a specific quota to designate a percentage of seats for women in the PLC. Support in the West Bank (82%) is higher than Gaza (74%). Women are more supportive of the quota (84%) than men (73%).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Over 58% supported a quota to guarantee 30% or more seats in the PLC for women.  In fact, the largest group of respondents (30%) supported the allocation of half of the seats for women. Another 10% supported a quota of 40%, 18% supported a quota of 30%, 19% supported 20%, and 23% supported 10% quota.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It was noticeable that the percentage support for a women's quota had increased from 62% before the PLC approved a similar quota designating seats for women in the recent Local Council Elections, to 79% now. This might be due to an increase in the perceived </w:t>
            </w:r>
            <w:r>
              <w:lastRenderedPageBreak/>
              <w:t xml:space="preserve">success by citizens of the implementation of the quota during the last local council elections. </w:t>
            </w:r>
          </w:p>
          <w:p w:rsidR="0021597C" w:rsidRDefault="0021597C">
            <w:pPr>
              <w:ind w:left="360" w:right="150"/>
            </w:pPr>
            <w:r>
              <w:t> </w:t>
            </w:r>
          </w:p>
          <w:p w:rsidR="0021597C" w:rsidRDefault="0021597C">
            <w:pPr>
              <w:ind w:left="720" w:right="150" w:hanging="720"/>
            </w:pPr>
            <w:r>
              <w:rPr>
                <w:b/>
                <w:bCs/>
              </w:rPr>
              <w:t>4.</w:t>
            </w:r>
            <w:r>
              <w:rPr>
                <w:sz w:val="14"/>
                <w:szCs w:val="14"/>
              </w:rPr>
              <w:t xml:space="preserve">            </w:t>
            </w:r>
            <w:r>
              <w:rPr>
                <w:b/>
                <w:bCs/>
              </w:rPr>
              <w:t>Most respondents (48%) would like to vote for new candidates.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About 48% of the respondents declared that they will vote for new fresh faces in the upcoming PLC election; only 10% said that they will vote for the present members.   In contrast, 42% felt that this issue is not relevant in their decision.</w:t>
            </w:r>
          </w:p>
          <w:p w:rsidR="0021597C" w:rsidRDefault="0021597C">
            <w:pPr>
              <w:ind w:left="360" w:right="150"/>
            </w:pPr>
            <w:r>
              <w:t> </w:t>
            </w:r>
          </w:p>
          <w:p w:rsidR="0021597C" w:rsidRDefault="0021597C">
            <w:pPr>
              <w:ind w:left="540" w:right="150" w:hanging="540"/>
            </w:pPr>
            <w:r>
              <w:rPr>
                <w:b/>
                <w:bCs/>
              </w:rPr>
              <w:t>5.</w:t>
            </w:r>
            <w:r>
              <w:rPr>
                <w:sz w:val="14"/>
                <w:szCs w:val="14"/>
              </w:rPr>
              <w:t xml:space="preserve">            </w:t>
            </w:r>
            <w:r>
              <w:rPr>
                <w:b/>
                <w:bCs/>
              </w:rPr>
              <w:t>Reputation and service to the community are most important in selecting a candidate</w:t>
            </w:r>
          </w:p>
          <w:p w:rsidR="0021597C" w:rsidRDefault="0021597C">
            <w:pPr>
              <w:ind w:left="540" w:right="150"/>
            </w:pPr>
            <w:r>
              <w:t>The respondents were asked to evaluate 10 factors that might influence their selection of a candidate. These are the most important results:</w:t>
            </w:r>
          </w:p>
          <w:p w:rsidR="0021597C" w:rsidRDefault="0021597C">
            <w:pPr>
              <w:ind w:left="360" w:right="150"/>
            </w:pPr>
            <w:r>
              <w:t> </w:t>
            </w:r>
          </w:p>
          <w:p w:rsidR="0021597C" w:rsidRDefault="0021597C">
            <w:pPr>
              <w:ind w:left="900" w:right="15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96% indicated that the most important factor is a good reputation and no record of corruption. That was followed by service to the community and education with 92% believing that they are important.</w:t>
            </w:r>
          </w:p>
          <w:p w:rsidR="0021597C" w:rsidRDefault="0021597C">
            <w:pPr>
              <w:ind w:left="900" w:right="15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The role in the struggle and religiosity were ranked fifth and sixth in relative importance, receiving about 78%. </w:t>
            </w:r>
          </w:p>
          <w:p w:rsidR="0021597C" w:rsidRDefault="0021597C">
            <w:pPr>
              <w:ind w:left="900" w:right="15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Political affiliation of the candidate is not as important as the previous factors, receiving 54% </w:t>
            </w:r>
          </w:p>
          <w:p w:rsidR="0021597C" w:rsidRDefault="0021597C">
            <w:pPr>
              <w:ind w:left="900" w:right="15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The place of residence of the candidate and familial connection to the candidate were the least important factors</w:t>
            </w:r>
          </w:p>
          <w:p w:rsidR="0021597C" w:rsidRDefault="0021597C">
            <w:pPr>
              <w:ind w:left="360" w:right="150"/>
            </w:pPr>
            <w: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8"/>
              <w:gridCol w:w="1531"/>
              <w:gridCol w:w="1800"/>
              <w:gridCol w:w="1908"/>
            </w:tblGrid>
            <w:tr w:rsidR="0021597C">
              <w:trPr>
                <w:jc w:val="center"/>
              </w:trPr>
              <w:tc>
                <w:tcPr>
                  <w:tcW w:w="885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b/>
                      <w:bCs/>
                    </w:rPr>
                    <w:t>Table (1): Criteria for selection of candidates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3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Important  %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To some extent important %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Not Important %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3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Good reputation / no corruption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96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2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3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Provided services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92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3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3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lowKashida"/>
                  </w:pPr>
                  <w:r>
                    <w:t>Educational attainment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92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3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3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lowKashida"/>
                  </w:pPr>
                  <w:r>
                    <w:t>Role in the struggle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78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11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11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3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Religiosity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78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13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3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Access to decision-making within the PNA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62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13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25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3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lastRenderedPageBreak/>
                    <w:t>Political affiliation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54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16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30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3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Gender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44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15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41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3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The candidate must be from area of residence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31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12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57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3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The candidate must be a relative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15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  <w:jc w:val="both"/>
                  </w:pPr>
                  <w:r>
                    <w:rPr>
                      <w:rFonts w:hint="cs"/>
                      <w:rtl/>
                      <w:lang w:bidi="ar-JO"/>
                    </w:rPr>
                    <w:t>77</w:t>
                  </w:r>
                </w:p>
              </w:tc>
            </w:tr>
          </w:tbl>
          <w:p w:rsidR="0021597C" w:rsidRDefault="0021597C">
            <w:pPr>
              <w:ind w:right="150"/>
            </w:pPr>
            <w:r>
              <w:t> </w:t>
            </w:r>
          </w:p>
          <w:p w:rsidR="0021597C" w:rsidRDefault="0021597C">
            <w:pPr>
              <w:ind w:left="540" w:right="150" w:hanging="540"/>
            </w:pPr>
            <w:r>
              <w:rPr>
                <w:b/>
                <w:bCs/>
              </w:rPr>
              <w:t>6.</w:t>
            </w:r>
            <w:r>
              <w:rPr>
                <w:sz w:val="14"/>
                <w:szCs w:val="14"/>
              </w:rPr>
              <w:t xml:space="preserve">            </w:t>
            </w:r>
            <w:r>
              <w:rPr>
                <w:b/>
                <w:bCs/>
              </w:rPr>
              <w:t>Fateh receives the highest rate of support, Hamas follows.</w:t>
            </w:r>
          </w:p>
          <w:p w:rsidR="0021597C" w:rsidRDefault="0021597C">
            <w:pPr>
              <w:ind w:left="360" w:right="150"/>
            </w:pPr>
            <w:r>
              <w:t> </w:t>
            </w:r>
          </w:p>
          <w:p w:rsidR="0021597C" w:rsidRDefault="0021597C">
            <w:pPr>
              <w:ind w:left="540" w:right="150"/>
            </w:pPr>
            <w:r>
              <w:t>If all political groups decided to run on their own, based on a proportional election system for the whole country, the following results come out:</w:t>
            </w:r>
          </w:p>
          <w:p w:rsidR="0021597C" w:rsidRDefault="0021597C">
            <w:pPr>
              <w:ind w:left="900" w:right="15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Fateh receives 41% of the vote.</w:t>
            </w:r>
          </w:p>
          <w:p w:rsidR="0021597C" w:rsidRDefault="0021597C">
            <w:pPr>
              <w:ind w:left="900" w:right="15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Hamas receives 23% of the vote.</w:t>
            </w:r>
          </w:p>
          <w:p w:rsidR="0021597C" w:rsidRDefault="0021597C">
            <w:pPr>
              <w:ind w:left="900" w:right="15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24% are undecided (although they intend to participate); 5% will participate but will not vote for any of the lists provided in the poll.</w:t>
            </w:r>
          </w:p>
          <w:p w:rsidR="0021597C" w:rsidRDefault="0021597C">
            <w:pPr>
              <w:ind w:left="900" w:right="150" w:hanging="360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The PFLP will receive a little over 2%. Palestinian National Initiative (Al Mubadara), PPP, and DFLP will each receive 1.5%.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The Fida, Nidal, Saeqa (Baath Group), Palestine Liberation Front, Arab Liberation Front, Popular Front – Public Leadership groups will each receive less than 0.3% of the vote (i.e., less than half percent).  All of them together receive less than 1%.</w:t>
            </w:r>
          </w:p>
          <w:p w:rsidR="0021597C" w:rsidRDefault="0021597C">
            <w:pPr>
              <w:ind w:right="150"/>
            </w:pPr>
            <w:r>
              <w:t> </w:t>
            </w:r>
          </w:p>
          <w:p w:rsidR="0021597C" w:rsidRDefault="0021597C">
            <w:pPr>
              <w:ind w:left="540" w:right="150"/>
            </w:pPr>
            <w:r>
              <w:t xml:space="preserve">In case of coalitions made up from various groups, the results for Fateh and Hamas do not change. The change is significant for a Palestinian National Initiative (Al Mubadara) -PFLP bloc. </w:t>
            </w:r>
          </w:p>
          <w:p w:rsidR="0021597C" w:rsidRDefault="0021597C">
            <w:pPr>
              <w:ind w:right="150"/>
            </w:pPr>
            <w:r>
              <w:t> 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A Fateh bloc that also includes Nidal, Fida, PPP, and others (led by Marwan Bargouti and supported by Mahmoud Abbas) will still receive 41%.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A Hamas bloc with other Islamists (led by Mahmoud Zahar and supported by Khaled Mishal) will receive 23% of the vote.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Al Mubadara-PFLP bloc (led by Mustafa Bargouti and supported by Haidar Abdel Shafi and Ahmad Saadat) will receive about 7%.   If they run separately, they will receive a combined total of 3.5%.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lastRenderedPageBreak/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These results can not be used to fully predict the outcome of the election in July, since nearly 30% are either undecided or they will not vote for any of these blocs. This (swing vote) might lead to significant changes in the current predictions.</w:t>
            </w:r>
          </w:p>
          <w:p w:rsidR="0021597C" w:rsidRDefault="0021597C">
            <w:pPr>
              <w:ind w:left="360" w:right="150"/>
            </w:pPr>
            <w:r>
              <w:t> </w:t>
            </w:r>
          </w:p>
          <w:p w:rsidR="0021597C" w:rsidRDefault="0021597C">
            <w:pPr>
              <w:ind w:right="150"/>
            </w:pPr>
            <w:r>
              <w:rPr>
                <w:b/>
                <w:bCs/>
              </w:rPr>
              <w:t xml:space="preserve">    Table (2): Vote Distribution between blocs </w:t>
            </w:r>
          </w:p>
          <w:tbl>
            <w:tblPr>
              <w:tblW w:w="0" w:type="auto"/>
              <w:tblInd w:w="4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2160"/>
              <w:gridCol w:w="1980"/>
              <w:gridCol w:w="1728"/>
            </w:tblGrid>
            <w:tr w:rsidR="0021597C">
              <w:tc>
                <w:tcPr>
                  <w:tcW w:w="2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Bloc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Total %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West Bank %</w:t>
                  </w:r>
                </w:p>
              </w:tc>
              <w:tc>
                <w:tcPr>
                  <w:tcW w:w="17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Gaza %</w:t>
                  </w:r>
                </w:p>
              </w:tc>
            </w:tr>
            <w:tr w:rsidR="0021597C"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Fateh bloc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41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43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37</w:t>
                  </w:r>
                </w:p>
              </w:tc>
            </w:tr>
            <w:tr w:rsidR="0021597C"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Hamas bloc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23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20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27</w:t>
                  </w:r>
                </w:p>
              </w:tc>
            </w:tr>
            <w:tr w:rsidR="0021597C"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Al Mubadara-PFLP bloc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9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4</w:t>
                  </w:r>
                </w:p>
              </w:tc>
            </w:tr>
            <w:tr w:rsidR="0021597C"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Undecided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29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28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t>30</w:t>
                  </w:r>
                </w:p>
              </w:tc>
            </w:tr>
          </w:tbl>
          <w:p w:rsidR="0021597C" w:rsidRDefault="0021597C">
            <w:pPr>
              <w:ind w:left="360" w:right="150"/>
            </w:pPr>
            <w:r>
              <w:t> </w:t>
            </w:r>
          </w:p>
          <w:p w:rsidR="0021597C" w:rsidRDefault="0021597C">
            <w:pPr>
              <w:ind w:left="360" w:right="150" w:hanging="360"/>
            </w:pPr>
            <w:r>
              <w:rPr>
                <w:b/>
                <w:bCs/>
              </w:rPr>
              <w:t>7.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b/>
                <w:bCs/>
              </w:rPr>
              <w:t xml:space="preserve">Perception of Bloc's Ability to Create Positive Change  </w:t>
            </w:r>
          </w:p>
          <w:p w:rsidR="0021597C" w:rsidRDefault="0021597C">
            <w:pPr>
              <w:ind w:right="150"/>
            </w:pPr>
            <w:r>
              <w:rPr>
                <w:b/>
                <w:bCs/>
              </w:rPr>
              <w:t> </w:t>
            </w:r>
          </w:p>
          <w:p w:rsidR="0021597C" w:rsidRDefault="0021597C">
            <w:pPr>
              <w:ind w:left="360" w:right="150"/>
            </w:pPr>
            <w:r>
              <w:t>Palestinians were polled on their views of the ability of each bloc to make positive change on the various areas of their life:</w:t>
            </w:r>
          </w:p>
          <w:p w:rsidR="0021597C" w:rsidRDefault="0021597C">
            <w:pPr>
              <w:ind w:left="360" w:right="150"/>
            </w:pPr>
            <w:r>
              <w:t> 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The results show that a majority of Palestinians trusts Fateh to achieve better success in 4 areas of concern: progress in the peace negotiations (70%), national unity (57%), improvement in economic conditions (57%), and reform internal conditions (53%).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Hamas got the highest vote of trust in the area of representation of the poor and marginalized with 58%, whereas Fateh received 35%. 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Hamas receives higher scores in Gaza than in the West Bank on all issues; while Fateh receives higher scores in the West Bank than Gaza.</w:t>
            </w:r>
          </w:p>
          <w:p w:rsidR="0021597C" w:rsidRDefault="0021597C">
            <w:pPr>
              <w:ind w:left="360" w:right="150"/>
            </w:pPr>
            <w:r>
              <w:t> </w:t>
            </w:r>
          </w:p>
          <w:tbl>
            <w:tblPr>
              <w:tblW w:w="954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1217"/>
              <w:gridCol w:w="1411"/>
              <w:gridCol w:w="1199"/>
              <w:gridCol w:w="1589"/>
              <w:gridCol w:w="1409"/>
              <w:gridCol w:w="1423"/>
            </w:tblGrid>
            <w:tr w:rsidR="0021597C">
              <w:trPr>
                <w:trHeight w:val="443"/>
                <w:jc w:val="center"/>
              </w:trPr>
              <w:tc>
                <w:tcPr>
                  <w:tcW w:w="954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b/>
                      <w:bCs/>
                    </w:rPr>
                    <w:t xml:space="preserve">Table (3):  Perceived ability of the various groups to make change (%) </w:t>
                  </w:r>
                </w:p>
              </w:tc>
            </w:tr>
            <w:tr w:rsidR="0021597C">
              <w:trPr>
                <w:trHeight w:val="443"/>
                <w:jc w:val="center"/>
              </w:trPr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Progress in the peace process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Represent the poor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Reform internal conditions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Achieve national unity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Improve living conditions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12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Fateh bloc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35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57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57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597C" w:rsidRDefault="0021597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Wes Bank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39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59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597C" w:rsidRDefault="0021597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Gaza Strip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28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53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12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Hamas bloc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58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41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38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597C" w:rsidRDefault="0021597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Wes Bank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54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35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597C" w:rsidRDefault="0021597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Gaza Strip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65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44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12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Al Mubadara-PFLP bloc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5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597C" w:rsidRDefault="0021597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Wes Bank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6</w:t>
                  </w:r>
                </w:p>
              </w:tc>
            </w:tr>
            <w:tr w:rsidR="0021597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597C" w:rsidRDefault="0021597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sz w:val="20"/>
                      <w:szCs w:val="20"/>
                    </w:rPr>
                    <w:t>Gaza Strip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597C" w:rsidRDefault="0021597C">
                  <w:pPr>
                    <w:ind w:right="150"/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JO"/>
                    </w:rPr>
                    <w:t>3</w:t>
                  </w:r>
                </w:p>
              </w:tc>
            </w:tr>
          </w:tbl>
          <w:p w:rsidR="0021597C" w:rsidRDefault="0021597C">
            <w:pPr>
              <w:ind w:right="150"/>
            </w:pPr>
            <w:r>
              <w:t> </w:t>
            </w:r>
          </w:p>
          <w:p w:rsidR="0021597C" w:rsidRDefault="0021597C">
            <w:pPr>
              <w:ind w:right="150"/>
            </w:pPr>
            <w:r>
              <w:rPr>
                <w:b/>
                <w:bCs/>
              </w:rPr>
              <w:t>Section 2: Lessons from the Presidential Election</w:t>
            </w:r>
          </w:p>
          <w:p w:rsidR="0021597C" w:rsidRDefault="0021597C">
            <w:pPr>
              <w:ind w:right="150"/>
            </w:pPr>
            <w:r>
              <w:t> </w:t>
            </w:r>
          </w:p>
          <w:p w:rsidR="0021597C" w:rsidRDefault="0021597C">
            <w:pPr>
              <w:ind w:left="540" w:right="150" w:hanging="360"/>
            </w:pPr>
            <w:r>
              <w:rPr>
                <w:b/>
                <w:bCs/>
              </w:rP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b/>
                <w:bCs/>
              </w:rPr>
              <w:t>A majority believe that the January Presidential election was fair; variance in the opinions of those who participated and those who did not participate.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Among those who voted and those who did not, the current poll reveals that 54% of the Palestinian public believes that the Presidential Election was fair; while 30% felt it was somewhat fair. Only 16% felt that was unfair.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For those that actually voted in the Presidential election, as measured by a DSP election-day poll, 73% of the voters felt that the election was fair, while 22% felt it was fair to some extent and only 5% of the voters felt it was unfair.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The current poll shows that respondents who did not participate in the election exhibit varying point of views compared to those who did  participated. 63% of those who said that they participated now feel that the election was fair, compared with 37% of those who declared that they did not participate.</w:t>
            </w:r>
          </w:p>
          <w:p w:rsidR="0021597C" w:rsidRDefault="0021597C">
            <w:pPr>
              <w:ind w:left="360" w:right="150"/>
            </w:pPr>
            <w:r>
              <w:t> </w:t>
            </w:r>
          </w:p>
          <w:p w:rsidR="0021597C" w:rsidRDefault="0021597C">
            <w:pPr>
              <w:ind w:left="540" w:right="150" w:hanging="360"/>
            </w:pPr>
            <w:r>
              <w:rPr>
                <w:b/>
                <w:bCs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b/>
                <w:bCs/>
              </w:rPr>
              <w:t>Reasons for non-participation are mostly non-political. Personal and logistical issues are important.</w:t>
            </w:r>
          </w:p>
          <w:p w:rsidR="0021597C" w:rsidRDefault="0021597C">
            <w:pPr>
              <w:ind w:left="360" w:right="150"/>
            </w:pPr>
            <w:r>
              <w:t> 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22% said that the reason for their non-participation is that they were busy on the day of the election.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Another 17% said that they did not find an appropriate candidate for whom to vote.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About 10% said that the presidential election will make no difference in their lives or the life of the community.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8% cited religious reasons for non-participation.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5% cited logistical problems such as not finding their names in the records or not being able to find their election center.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lastRenderedPageBreak/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3% (mostly Jerusalem residents) cited fear of loss of rights such as social security that is provided by the Israeli government.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Only 1% cited road blocks as the reason for their non-participation.</w:t>
            </w:r>
          </w:p>
          <w:p w:rsidR="0021597C" w:rsidRDefault="0021597C">
            <w:pPr>
              <w:ind w:left="900" w:right="150" w:hanging="360"/>
              <w:jc w:val="both"/>
            </w:pPr>
            <w:r>
              <w:t>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West Bank respondents cited being busy, religion, road blocs, and fear of loss of rights as a primary reason more than Gazans. In contrast more Gaza respondents cited not being able to find proper candidates and the perception that election makes no difference.</w:t>
            </w:r>
          </w:p>
          <w:p w:rsidR="0021597C" w:rsidRDefault="0021597C">
            <w:pPr>
              <w:ind w:left="540" w:right="150"/>
            </w:pPr>
            <w:r>
              <w:t> </w:t>
            </w:r>
          </w:p>
          <w:p w:rsidR="0021597C" w:rsidRDefault="0021597C">
            <w:pPr>
              <w:ind w:left="794" w:right="150"/>
            </w:pPr>
            <w:r>
              <w:t> </w:t>
            </w:r>
          </w:p>
          <w:p w:rsidR="0021597C" w:rsidRDefault="0021597C">
            <w:pPr>
              <w:pStyle w:val="NormalWeb"/>
              <w:spacing w:before="0" w:beforeAutospacing="0" w:after="0" w:afterAutospacing="0"/>
              <w:ind w:right="150"/>
            </w:pPr>
            <w:r>
              <w:t> </w:t>
            </w:r>
          </w:p>
          <w:p w:rsidR="0021597C" w:rsidRDefault="0021597C">
            <w:pPr>
              <w:pStyle w:val="NormalWeb"/>
              <w:spacing w:before="0" w:beforeAutospacing="0" w:after="0" w:afterAutospacing="0"/>
              <w:ind w:right="150"/>
            </w:pPr>
            <w:r>
              <w:t>  </w:t>
            </w:r>
            <w:hyperlink r:id="rId10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    |    </w:t>
            </w:r>
            <w:hyperlink r:id="rId11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21597C" w:rsidRDefault="0021597C">
            <w:pPr>
              <w:pStyle w:val="NormalWeb"/>
              <w:spacing w:before="0" w:beforeAutospacing="0" w:after="0" w:afterAutospacing="0"/>
              <w:ind w:right="150"/>
            </w:pPr>
            <w:r>
              <w:lastRenderedPageBreak/>
              <w:t> </w:t>
            </w:r>
          </w:p>
        </w:tc>
      </w:tr>
      <w:tr w:rsidR="0021597C" w:rsidTr="0021597C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21597C" w:rsidRDefault="0021597C">
            <w:pPr>
              <w:pStyle w:val="NormalWeb"/>
              <w:spacing w:before="0" w:beforeAutospacing="0" w:after="0" w:afterAutospacing="0"/>
              <w:ind w:right="150"/>
            </w:pPr>
            <w: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21597C" w:rsidRDefault="0021597C">
            <w:pPr>
              <w:pStyle w:val="NormalWeb"/>
              <w:spacing w:before="0" w:beforeAutospacing="0" w:after="0" w:afterAutospacing="0"/>
              <w:ind w:right="150"/>
            </w:pPr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21597C" w:rsidRDefault="0021597C"/>
        </w:tc>
        <w:tc>
          <w:tcPr>
            <w:tcW w:w="0" w:type="auto"/>
            <w:vAlign w:val="center"/>
            <w:hideMark/>
          </w:tcPr>
          <w:p w:rsidR="0021597C" w:rsidRDefault="0021597C">
            <w:pPr>
              <w:pStyle w:val="NormalWeb"/>
              <w:spacing w:before="0" w:beforeAutospacing="0" w:after="0" w:afterAutospacing="0"/>
              <w:ind w:right="150"/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21597C" w:rsidRDefault="0021597C"/>
        </w:tc>
      </w:tr>
    </w:tbl>
    <w:p w:rsidR="000F5B3B" w:rsidRPr="0021597C" w:rsidRDefault="000F5B3B" w:rsidP="0021597C">
      <w:bookmarkStart w:id="1" w:name="_GoBack"/>
      <w:bookmarkEnd w:id="1"/>
    </w:p>
    <w:sectPr w:rsidR="000F5B3B" w:rsidRPr="0021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CAF"/>
    <w:multiLevelType w:val="multilevel"/>
    <w:tmpl w:val="AD8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87A7D"/>
    <w:multiLevelType w:val="multilevel"/>
    <w:tmpl w:val="D504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C7815"/>
    <w:multiLevelType w:val="multilevel"/>
    <w:tmpl w:val="356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DA4A5D"/>
    <w:multiLevelType w:val="multilevel"/>
    <w:tmpl w:val="47A6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0F7561"/>
    <w:multiLevelType w:val="multilevel"/>
    <w:tmpl w:val="C16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135A73"/>
    <w:multiLevelType w:val="multilevel"/>
    <w:tmpl w:val="5762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240BA6"/>
    <w:multiLevelType w:val="multilevel"/>
    <w:tmpl w:val="17A0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1A3AA0"/>
    <w:multiLevelType w:val="multilevel"/>
    <w:tmpl w:val="BC7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1F548A"/>
    <w:multiLevelType w:val="multilevel"/>
    <w:tmpl w:val="FBF6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B12ADD"/>
    <w:multiLevelType w:val="multilevel"/>
    <w:tmpl w:val="4AC2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5229D8"/>
    <w:multiLevelType w:val="multilevel"/>
    <w:tmpl w:val="1F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2E6A65"/>
    <w:multiLevelType w:val="multilevel"/>
    <w:tmpl w:val="DBB6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D1B72"/>
    <w:multiLevelType w:val="multilevel"/>
    <w:tmpl w:val="4910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477A73"/>
    <w:multiLevelType w:val="multilevel"/>
    <w:tmpl w:val="A9D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5C5630"/>
    <w:multiLevelType w:val="multilevel"/>
    <w:tmpl w:val="48B4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A70068"/>
    <w:multiLevelType w:val="multilevel"/>
    <w:tmpl w:val="92D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D841AE"/>
    <w:multiLevelType w:val="multilevel"/>
    <w:tmpl w:val="E3E0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4D7C75"/>
    <w:multiLevelType w:val="multilevel"/>
    <w:tmpl w:val="E1B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446539"/>
    <w:multiLevelType w:val="multilevel"/>
    <w:tmpl w:val="067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914623"/>
    <w:multiLevelType w:val="multilevel"/>
    <w:tmpl w:val="D82E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F15B97"/>
    <w:multiLevelType w:val="multilevel"/>
    <w:tmpl w:val="F26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9728CA"/>
    <w:multiLevelType w:val="multilevel"/>
    <w:tmpl w:val="FDF0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D753F0"/>
    <w:multiLevelType w:val="multilevel"/>
    <w:tmpl w:val="CB1C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68362C"/>
    <w:multiLevelType w:val="multilevel"/>
    <w:tmpl w:val="C5D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613D0B"/>
    <w:multiLevelType w:val="multilevel"/>
    <w:tmpl w:val="12AA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960151"/>
    <w:multiLevelType w:val="multilevel"/>
    <w:tmpl w:val="601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D90DDB"/>
    <w:multiLevelType w:val="multilevel"/>
    <w:tmpl w:val="A022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121BEA"/>
    <w:multiLevelType w:val="multilevel"/>
    <w:tmpl w:val="1DEA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EA04EE"/>
    <w:multiLevelType w:val="multilevel"/>
    <w:tmpl w:val="A0E2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FF775C"/>
    <w:multiLevelType w:val="multilevel"/>
    <w:tmpl w:val="B662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9F45BD"/>
    <w:multiLevelType w:val="multilevel"/>
    <w:tmpl w:val="4C86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F06EE9"/>
    <w:multiLevelType w:val="multilevel"/>
    <w:tmpl w:val="4D4A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94638A"/>
    <w:multiLevelType w:val="multilevel"/>
    <w:tmpl w:val="EEA8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980898"/>
    <w:multiLevelType w:val="multilevel"/>
    <w:tmpl w:val="A57E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1C4FEB"/>
    <w:multiLevelType w:val="multilevel"/>
    <w:tmpl w:val="829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BD56F9"/>
    <w:multiLevelType w:val="multilevel"/>
    <w:tmpl w:val="D11A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1D1AC7"/>
    <w:multiLevelType w:val="multilevel"/>
    <w:tmpl w:val="D4F4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7653CF"/>
    <w:multiLevelType w:val="multilevel"/>
    <w:tmpl w:val="0916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DB30FB"/>
    <w:multiLevelType w:val="multilevel"/>
    <w:tmpl w:val="A37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F00D10"/>
    <w:multiLevelType w:val="multilevel"/>
    <w:tmpl w:val="993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C61F38"/>
    <w:multiLevelType w:val="multilevel"/>
    <w:tmpl w:val="CB0A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E97DAB"/>
    <w:multiLevelType w:val="multilevel"/>
    <w:tmpl w:val="ADC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C64796"/>
    <w:multiLevelType w:val="multilevel"/>
    <w:tmpl w:val="110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CD6125"/>
    <w:multiLevelType w:val="multilevel"/>
    <w:tmpl w:val="2AB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E71DBE"/>
    <w:multiLevelType w:val="multilevel"/>
    <w:tmpl w:val="88F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BF4B4E"/>
    <w:multiLevelType w:val="multilevel"/>
    <w:tmpl w:val="5C64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361069"/>
    <w:multiLevelType w:val="multilevel"/>
    <w:tmpl w:val="60D0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8F6819"/>
    <w:multiLevelType w:val="multilevel"/>
    <w:tmpl w:val="8888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20"/>
  </w:num>
  <w:num w:numId="3">
    <w:abstractNumId w:val="44"/>
  </w:num>
  <w:num w:numId="4">
    <w:abstractNumId w:val="31"/>
  </w:num>
  <w:num w:numId="5">
    <w:abstractNumId w:val="17"/>
  </w:num>
  <w:num w:numId="6">
    <w:abstractNumId w:val="4"/>
  </w:num>
  <w:num w:numId="7">
    <w:abstractNumId w:val="46"/>
  </w:num>
  <w:num w:numId="8">
    <w:abstractNumId w:val="38"/>
  </w:num>
  <w:num w:numId="9">
    <w:abstractNumId w:val="26"/>
  </w:num>
  <w:num w:numId="10">
    <w:abstractNumId w:val="30"/>
  </w:num>
  <w:num w:numId="11">
    <w:abstractNumId w:val="25"/>
  </w:num>
  <w:num w:numId="12">
    <w:abstractNumId w:val="9"/>
  </w:num>
  <w:num w:numId="13">
    <w:abstractNumId w:val="18"/>
  </w:num>
  <w:num w:numId="14">
    <w:abstractNumId w:val="5"/>
  </w:num>
  <w:num w:numId="15">
    <w:abstractNumId w:val="47"/>
  </w:num>
  <w:num w:numId="16">
    <w:abstractNumId w:val="2"/>
  </w:num>
  <w:num w:numId="17">
    <w:abstractNumId w:val="45"/>
  </w:num>
  <w:num w:numId="18">
    <w:abstractNumId w:val="3"/>
  </w:num>
  <w:num w:numId="19">
    <w:abstractNumId w:val="43"/>
  </w:num>
  <w:num w:numId="20">
    <w:abstractNumId w:val="36"/>
  </w:num>
  <w:num w:numId="21">
    <w:abstractNumId w:val="1"/>
  </w:num>
  <w:num w:numId="22">
    <w:abstractNumId w:val="42"/>
  </w:num>
  <w:num w:numId="23">
    <w:abstractNumId w:val="40"/>
  </w:num>
  <w:num w:numId="24">
    <w:abstractNumId w:val="23"/>
  </w:num>
  <w:num w:numId="25">
    <w:abstractNumId w:val="21"/>
  </w:num>
  <w:num w:numId="26">
    <w:abstractNumId w:val="13"/>
  </w:num>
  <w:num w:numId="27">
    <w:abstractNumId w:val="14"/>
  </w:num>
  <w:num w:numId="28">
    <w:abstractNumId w:val="8"/>
  </w:num>
  <w:num w:numId="29">
    <w:abstractNumId w:val="19"/>
  </w:num>
  <w:num w:numId="30">
    <w:abstractNumId w:val="24"/>
  </w:num>
  <w:num w:numId="31">
    <w:abstractNumId w:val="34"/>
  </w:num>
  <w:num w:numId="32">
    <w:abstractNumId w:val="37"/>
  </w:num>
  <w:num w:numId="33">
    <w:abstractNumId w:val="11"/>
  </w:num>
  <w:num w:numId="34">
    <w:abstractNumId w:val="32"/>
  </w:num>
  <w:num w:numId="35">
    <w:abstractNumId w:val="28"/>
  </w:num>
  <w:num w:numId="36">
    <w:abstractNumId w:val="12"/>
  </w:num>
  <w:num w:numId="37">
    <w:abstractNumId w:val="0"/>
  </w:num>
  <w:num w:numId="38">
    <w:abstractNumId w:val="15"/>
  </w:num>
  <w:num w:numId="39">
    <w:abstractNumId w:val="35"/>
  </w:num>
  <w:num w:numId="40">
    <w:abstractNumId w:val="10"/>
  </w:num>
  <w:num w:numId="41">
    <w:abstractNumId w:val="6"/>
  </w:num>
  <w:num w:numId="42">
    <w:abstractNumId w:val="16"/>
  </w:num>
  <w:num w:numId="43">
    <w:abstractNumId w:val="27"/>
  </w:num>
  <w:num w:numId="44">
    <w:abstractNumId w:val="41"/>
  </w:num>
  <w:num w:numId="45">
    <w:abstractNumId w:val="22"/>
  </w:num>
  <w:num w:numId="46">
    <w:abstractNumId w:val="33"/>
  </w:num>
  <w:num w:numId="47">
    <w:abstractNumId w:val="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E8"/>
    <w:rsid w:val="00033344"/>
    <w:rsid w:val="000F5B3B"/>
    <w:rsid w:val="002012C7"/>
    <w:rsid w:val="0021597C"/>
    <w:rsid w:val="00493C2D"/>
    <w:rsid w:val="00511FE8"/>
    <w:rsid w:val="00697E9E"/>
    <w:rsid w:val="009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8992-5DD7-42BA-A765-6A8D55E1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link w:val="Heading9Char"/>
    <w:uiPriority w:val="9"/>
    <w:qFormat/>
    <w:rsid w:val="002012C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C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34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97E9E"/>
  </w:style>
  <w:style w:type="character" w:customStyle="1" w:styleId="Heading9Char">
    <w:name w:val="Heading 9 Char"/>
    <w:basedOn w:val="DefaultParagraphFont"/>
    <w:link w:val="Heading9"/>
    <w:uiPriority w:val="9"/>
    <w:rsid w:val="002012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4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12/poll21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212/samp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212/results.html" TargetMode="External"/><Relationship Id="rId11" Type="http://schemas.openxmlformats.org/officeDocument/2006/relationships/hyperlink" Target="http://home.birzeit.edu/dsp/" TargetMode="Externa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cds/opinionpolls/poll212/analys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arabic/opinionpolls/poll2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2019-03-05T12:48:00Z</dcterms:created>
  <dcterms:modified xsi:type="dcterms:W3CDTF">2019-03-05T13:03:00Z</dcterms:modified>
</cp:coreProperties>
</file>