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5DE" w:rsidRDefault="008665DE" w:rsidP="008665DE">
      <w:pPr>
        <w:jc w:val="center"/>
      </w:pPr>
      <w:bookmarkStart w:id="0" w:name="top"/>
      <w:bookmarkEnd w:id="0"/>
      <w:r>
        <w:rPr>
          <w:noProof/>
        </w:rPr>
        <mc:AlternateContent>
          <mc:Choice Requires="wps">
            <w:drawing>
              <wp:inline distT="0" distB="0" distL="0" distR="0">
                <wp:extent cx="6143625" cy="857250"/>
                <wp:effectExtent l="0" t="0" r="0" b="0"/>
                <wp:docPr id="1" name="Rectangle 1" descr="Development Studies Programme - Birzeit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4362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6F0DB1" id="Rectangle 1" o:spid="_x0000_s1026" alt="Development Studies Programme - Birzeit University" style="width:483.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" filled="f" stroked="f">
                <o:lock v:ext="edit" aspectratio="t"/>
                <w10:anchorlock/>
              </v:rect>
            </w:pict>
          </mc:Fallback>
        </mc:AlternateContent>
      </w:r>
    </w:p>
    <w:tbl>
      <w:tblPr>
        <w:tblW w:w="4900" w:type="pct"/>
        <w:jc w:val="center"/>
        <w:tblCellSpacing w:w="0" w:type="dxa"/>
        <w:tblCellMar>
          <w:left w:w="0" w:type="dxa"/>
          <w:right w:w="0" w:type="dxa"/>
        </w:tblCellMar>
        <w:tblLook w:val="04A0" w:firstRow="1" w:lastRow="0" w:firstColumn="1" w:lastColumn="0" w:noHBand="0" w:noVBand="1"/>
      </w:tblPr>
      <w:tblGrid>
        <w:gridCol w:w="41"/>
        <w:gridCol w:w="3031"/>
        <w:gridCol w:w="2137"/>
        <w:gridCol w:w="4109"/>
        <w:gridCol w:w="42"/>
      </w:tblGrid>
      <w:tr w:rsidR="008665DE" w:rsidTr="008665DE">
        <w:trPr>
          <w:trHeight w:val="345"/>
          <w:tblCellSpacing w:w="0" w:type="dxa"/>
          <w:jc w:val="center"/>
        </w:trPr>
        <w:tc>
          <w:tcPr>
            <w:tcW w:w="300" w:type="dxa"/>
            <w:vAlign w:val="center"/>
            <w:hideMark/>
          </w:tcPr>
          <w:p w:rsidR="008665DE" w:rsidRDefault="008665DE">
            <w:r>
              <w:t> </w:t>
            </w:r>
          </w:p>
        </w:tc>
        <w:tc>
          <w:tcPr>
            <w:tcW w:w="1500" w:type="pct"/>
            <w:vAlign w:val="center"/>
            <w:hideMark/>
          </w:tcPr>
          <w:p w:rsidR="008665DE" w:rsidRDefault="008665DE">
            <w:r>
              <w:t>   </w:t>
            </w:r>
          </w:p>
        </w:tc>
        <w:tc>
          <w:tcPr>
            <w:tcW w:w="150" w:type="dxa"/>
            <w:vAlign w:val="center"/>
            <w:hideMark/>
          </w:tcPr>
          <w:p w:rsidR="008665DE" w:rsidRDefault="008665DE"/>
        </w:tc>
        <w:tc>
          <w:tcPr>
            <w:tcW w:w="0" w:type="auto"/>
            <w:vAlign w:val="center"/>
            <w:hideMark/>
          </w:tcPr>
          <w:p w:rsidR="008665DE" w:rsidRDefault="008665DE">
            <w:pPr>
              <w:rPr>
                <w:sz w:val="24"/>
                <w:szCs w:val="24"/>
              </w:rPr>
            </w:pPr>
            <w:r>
              <w:t>   </w:t>
            </w:r>
          </w:p>
        </w:tc>
        <w:tc>
          <w:tcPr>
            <w:tcW w:w="300" w:type="dxa"/>
            <w:vAlign w:val="center"/>
            <w:hideMark/>
          </w:tcPr>
          <w:p w:rsidR="008665DE" w:rsidRDefault="008665DE"/>
        </w:tc>
      </w:tr>
      <w:tr w:rsidR="008665DE" w:rsidTr="008665DE">
        <w:trPr>
          <w:tblCellSpacing w:w="0" w:type="dxa"/>
          <w:jc w:val="center"/>
        </w:trPr>
        <w:tc>
          <w:tcPr>
            <w:tcW w:w="300" w:type="dxa"/>
            <w:vAlign w:val="center"/>
            <w:hideMark/>
          </w:tcPr>
          <w:p w:rsidR="008665DE" w:rsidRDefault="008665DE">
            <w:pPr>
              <w:rPr>
                <w:sz w:val="24"/>
                <w:szCs w:val="24"/>
              </w:rPr>
            </w:pPr>
            <w:r>
              <w:t> </w:t>
            </w:r>
          </w:p>
        </w:tc>
        <w:tc>
          <w:tcPr>
            <w:tcW w:w="0" w:type="auto"/>
            <w:gridSpan w:val="3"/>
            <w:hideMark/>
          </w:tcPr>
          <w:p w:rsidR="008665DE" w:rsidRDefault="008665DE" w:rsidP="008665DE">
            <w:hyperlink r:id="rId5" w:history="1">
              <w:r>
                <w:rPr>
                  <w:rStyle w:val="Hyperlink"/>
                </w:rPr>
                <w:t>Opinion Polls</w:t>
              </w:r>
            </w:hyperlink>
          </w:p>
          <w:p w:rsidR="008665DE" w:rsidRDefault="008665DE" w:rsidP="008665DE">
            <w:r>
              <w:t>Poll No. 20, Part 2</w:t>
            </w:r>
          </w:p>
          <w:p w:rsidR="008665DE" w:rsidRDefault="008665DE">
            <w:pPr>
              <w:pStyle w:val="NormalWeb"/>
              <w:jc w:val="center"/>
            </w:pPr>
            <w:r>
              <w:rPr>
                <w:b/>
                <w:bCs/>
                <w:u w:val="single"/>
                <w:lang w:val="en-GB"/>
              </w:rPr>
              <w:t xml:space="preserve">Increase in Support for Negotiations; Support for </w:t>
            </w:r>
            <w:proofErr w:type="spellStart"/>
            <w:r>
              <w:rPr>
                <w:b/>
                <w:bCs/>
                <w:u w:val="single"/>
                <w:lang w:val="en-GB"/>
              </w:rPr>
              <w:t>Fateh</w:t>
            </w:r>
            <w:proofErr w:type="spellEnd"/>
            <w:r>
              <w:rPr>
                <w:b/>
                <w:bCs/>
                <w:u w:val="single"/>
                <w:lang w:val="en-GB"/>
              </w:rPr>
              <w:t xml:space="preserve"> on the Rise</w:t>
            </w:r>
            <w:r>
              <w:rPr>
                <w:b/>
                <w:bCs/>
                <w:sz w:val="28"/>
                <w:szCs w:val="28"/>
                <w:u w:val="single"/>
                <w:lang w:val="en-GB"/>
              </w:rPr>
              <w:t xml:space="preserve"> </w:t>
            </w:r>
          </w:p>
          <w:p w:rsidR="008665DE" w:rsidRDefault="008665DE">
            <w:pPr>
              <w:jc w:val="center"/>
            </w:pPr>
            <w:r>
              <w:rPr>
                <w:b/>
                <w:bCs/>
              </w:rPr>
              <w:t xml:space="preserve">[ Analysis of Results ] [ </w:t>
            </w:r>
            <w:hyperlink r:id="rId6" w:history="1">
              <w:r>
                <w:rPr>
                  <w:rStyle w:val="Hyperlink"/>
                  <w:b/>
                  <w:bCs/>
                </w:rPr>
                <w:t>Detailed Results</w:t>
              </w:r>
            </w:hyperlink>
            <w:r>
              <w:rPr>
                <w:b/>
                <w:bCs/>
              </w:rPr>
              <w:t xml:space="preserve"> ] [ </w:t>
            </w:r>
            <w:hyperlink r:id="rId7" w:history="1">
              <w:r>
                <w:rPr>
                  <w:rStyle w:val="Hyperlink"/>
                  <w:b/>
                  <w:bCs/>
                </w:rPr>
                <w:t>Sample Distribution</w:t>
              </w:r>
            </w:hyperlink>
            <w:r>
              <w:rPr>
                <w:b/>
                <w:bCs/>
              </w:rPr>
              <w:t xml:space="preserve"> ] [ </w:t>
            </w:r>
            <w:hyperlink r:id="rId8" w:history="1">
              <w:r>
                <w:rPr>
                  <w:rStyle w:val="Hyperlink"/>
                  <w:b/>
                  <w:bCs/>
                </w:rPr>
                <w:t>PDF Format</w:t>
              </w:r>
            </w:hyperlink>
            <w:r>
              <w:rPr>
                <w:b/>
                <w:bCs/>
              </w:rPr>
              <w:t xml:space="preserve"> ] [ </w:t>
            </w:r>
            <w:hyperlink r:id="rId9" w:history="1">
              <w:r>
                <w:rPr>
                  <w:rStyle w:val="Hyperlink"/>
                  <w:b/>
                  <w:bCs/>
                </w:rPr>
                <w:t>In Arabic</w:t>
              </w:r>
            </w:hyperlink>
            <w:r>
              <w:rPr>
                <w:b/>
                <w:bCs/>
              </w:rPr>
              <w:t xml:space="preserve"> ] </w:t>
            </w:r>
          </w:p>
          <w:p w:rsidR="008665DE" w:rsidRDefault="008665DE"/>
          <w:p w:rsidR="008665DE" w:rsidRDefault="008665DE" w:rsidP="008665DE">
            <w:r>
              <w:t>Analysis of Results</w:t>
            </w:r>
          </w:p>
          <w:p w:rsidR="008665DE" w:rsidRDefault="008665DE">
            <w:r>
              <w:t> </w:t>
            </w:r>
          </w:p>
          <w:p w:rsidR="008665DE" w:rsidRDefault="008665DE">
            <w:r>
              <w:t> </w:t>
            </w:r>
          </w:p>
          <w:p w:rsidR="008665DE" w:rsidRDefault="008665DE">
            <w:pPr>
              <w:spacing w:before="100" w:beforeAutospacing="1" w:after="100" w:afterAutospacing="1"/>
            </w:pPr>
            <w:r>
              <w:rPr>
                <w:b/>
                <w:bCs/>
              </w:rPr>
              <w:t xml:space="preserve">Part One: The Peace Process </w:t>
            </w:r>
          </w:p>
          <w:p w:rsidR="008665DE" w:rsidRDefault="008665DE">
            <w:pPr>
              <w:spacing w:before="100" w:beforeAutospacing="1" w:after="100" w:afterAutospacing="1"/>
            </w:pPr>
            <w:r>
              <w:rPr>
                <w:b/>
                <w:bCs/>
              </w:rPr>
              <w:t> </w:t>
            </w:r>
          </w:p>
          <w:p w:rsidR="008665DE" w:rsidRDefault="008665DE">
            <w:pPr>
              <w:spacing w:before="100" w:beforeAutospacing="1" w:after="100" w:afterAutospacing="1"/>
            </w:pPr>
            <w:r>
              <w:rPr>
                <w:b/>
                <w:bCs/>
              </w:rPr>
              <w:t>Sharp increase in support for negotiations, and low confidence in American policy</w:t>
            </w:r>
          </w:p>
          <w:p w:rsidR="008665DE" w:rsidRDefault="008665DE">
            <w:pPr>
              <w:spacing w:before="100" w:beforeAutospacing="1" w:after="100" w:afterAutospacing="1"/>
              <w:ind w:left="720" w:hanging="360"/>
            </w:pPr>
            <w:r>
              <w:t>-</w:t>
            </w:r>
            <w:r>
              <w:rPr>
                <w:sz w:val="14"/>
                <w:szCs w:val="14"/>
              </w:rPr>
              <w:t xml:space="preserve">         </w:t>
            </w:r>
            <w:r>
              <w:t xml:space="preserve">Support for negotiations with Israel increased from 45% last July to 69% today. </w:t>
            </w:r>
          </w:p>
          <w:p w:rsidR="008665DE" w:rsidRDefault="008665DE">
            <w:pPr>
              <w:spacing w:before="100" w:beforeAutospacing="1" w:after="100" w:afterAutospacing="1"/>
              <w:ind w:left="720" w:hanging="360"/>
            </w:pPr>
            <w:r>
              <w:t>-</w:t>
            </w:r>
            <w:r>
              <w:rPr>
                <w:sz w:val="14"/>
                <w:szCs w:val="14"/>
              </w:rPr>
              <w:t xml:space="preserve">         </w:t>
            </w:r>
            <w:r>
              <w:t xml:space="preserve">Respondents from Gaza are more supportive (73%) than their counterparts in the West Bank (66%). </w:t>
            </w:r>
          </w:p>
          <w:p w:rsidR="008665DE" w:rsidRDefault="008665DE">
            <w:pPr>
              <w:spacing w:before="100" w:beforeAutospacing="1" w:after="100" w:afterAutospacing="1"/>
              <w:ind w:left="720" w:hanging="360"/>
            </w:pPr>
            <w:r>
              <w:t>-</w:t>
            </w:r>
            <w:r>
              <w:rPr>
                <w:sz w:val="14"/>
                <w:szCs w:val="14"/>
              </w:rPr>
              <w:t xml:space="preserve">         </w:t>
            </w:r>
            <w:r>
              <w:t xml:space="preserve">In addition, 64% of the respondents support a lasting solution to the Palestinian-Israeli conflict based on UN resolutions. </w:t>
            </w:r>
          </w:p>
          <w:p w:rsidR="008665DE" w:rsidRDefault="008665DE">
            <w:pPr>
              <w:spacing w:before="100" w:beforeAutospacing="1" w:after="100" w:afterAutospacing="1"/>
              <w:ind w:left="720" w:hanging="360"/>
            </w:pPr>
            <w:r>
              <w:t>-</w:t>
            </w:r>
            <w:r>
              <w:rPr>
                <w:sz w:val="14"/>
                <w:szCs w:val="14"/>
              </w:rPr>
              <w:t xml:space="preserve">         </w:t>
            </w:r>
            <w:r>
              <w:t xml:space="preserve">72% of those sampled believe that the re-election of President George W. Bush will result in increased pressure on the Palestinian leadership to make concessions to the Israeli position; whereas, 12% think that the re-election of President Bush will reinforce the status quo. About 16% view Mr. Bush’s re-election as a positive push to the peace process. </w:t>
            </w:r>
          </w:p>
          <w:p w:rsidR="008665DE" w:rsidRDefault="008665DE">
            <w:pPr>
              <w:spacing w:before="100" w:beforeAutospacing="1" w:after="100" w:afterAutospacing="1"/>
              <w:ind w:left="720" w:hanging="360"/>
            </w:pPr>
            <w:r>
              <w:t>-</w:t>
            </w:r>
            <w:r>
              <w:rPr>
                <w:sz w:val="14"/>
                <w:szCs w:val="14"/>
              </w:rPr>
              <w:t xml:space="preserve">         </w:t>
            </w:r>
            <w:r>
              <w:t xml:space="preserve">75% believe that the United States is not serious about its calls for the establishment of a Palestinian state. </w:t>
            </w:r>
          </w:p>
          <w:p w:rsidR="008665DE" w:rsidRDefault="008665DE">
            <w:pPr>
              <w:spacing w:before="100" w:beforeAutospacing="1" w:after="100" w:afterAutospacing="1"/>
            </w:pPr>
            <w:r>
              <w:t> </w:t>
            </w:r>
          </w:p>
          <w:p w:rsidR="008665DE" w:rsidRDefault="008665DE">
            <w:pPr>
              <w:spacing w:before="100" w:beforeAutospacing="1" w:after="100" w:afterAutospacing="1"/>
            </w:pPr>
            <w:r>
              <w:lastRenderedPageBreak/>
              <w:t> </w:t>
            </w:r>
          </w:p>
          <w:p w:rsidR="008665DE" w:rsidRDefault="008665DE">
            <w:pPr>
              <w:spacing w:before="100" w:beforeAutospacing="1" w:after="100" w:afterAutospacing="1"/>
            </w:pPr>
            <w:r>
              <w:rPr>
                <w:b/>
                <w:bCs/>
              </w:rPr>
              <w:t xml:space="preserve">Part Two: The Aftermath of the Passing of President </w:t>
            </w:r>
            <w:proofErr w:type="spellStart"/>
            <w:r>
              <w:rPr>
                <w:b/>
                <w:bCs/>
              </w:rPr>
              <w:t>Yaser</w:t>
            </w:r>
            <w:proofErr w:type="spellEnd"/>
            <w:r>
              <w:rPr>
                <w:b/>
                <w:bCs/>
              </w:rPr>
              <w:t xml:space="preserve"> Arafat </w:t>
            </w:r>
          </w:p>
          <w:p w:rsidR="008665DE" w:rsidRDefault="008665DE">
            <w:pPr>
              <w:spacing w:before="100" w:beforeAutospacing="1" w:after="100" w:afterAutospacing="1"/>
            </w:pPr>
            <w:r>
              <w:rPr>
                <w:i/>
                <w:iCs/>
              </w:rPr>
              <w:t> </w:t>
            </w:r>
          </w:p>
          <w:p w:rsidR="008665DE" w:rsidRDefault="008665DE">
            <w:pPr>
              <w:spacing w:before="100" w:beforeAutospacing="1" w:after="100" w:afterAutospacing="1"/>
            </w:pPr>
            <w:r>
              <w:rPr>
                <w:b/>
                <w:bCs/>
                <w:i/>
                <w:iCs/>
              </w:rPr>
              <w:t>1.  The passing of President Arafat</w:t>
            </w:r>
          </w:p>
          <w:p w:rsidR="008665DE" w:rsidRDefault="008665DE">
            <w:pPr>
              <w:spacing w:before="100" w:beforeAutospacing="1" w:after="100" w:afterAutospacing="1"/>
            </w:pPr>
            <w:r>
              <w:t> </w:t>
            </w:r>
          </w:p>
          <w:p w:rsidR="008665DE" w:rsidRDefault="008665DE">
            <w:pPr>
              <w:spacing w:before="100" w:beforeAutospacing="1" w:after="100" w:afterAutospacing="1"/>
            </w:pPr>
            <w:r>
              <w:t xml:space="preserve">When people </w:t>
            </w:r>
            <w:proofErr w:type="gramStart"/>
            <w:r>
              <w:t>were asked</w:t>
            </w:r>
            <w:proofErr w:type="gramEnd"/>
            <w:r>
              <w:t xml:space="preserve"> about their expectations of the consequences of Arafat's death, their responses reflected both fear and hope. Some expect an increase in political conflict and an increase in the power of religious groups. Others expect serious institutional reform of the Palestinian Authority. </w:t>
            </w:r>
          </w:p>
          <w:p w:rsidR="008665DE" w:rsidRDefault="008665DE">
            <w:pPr>
              <w:spacing w:before="100" w:beforeAutospacing="1" w:after="100" w:afterAutospacing="1"/>
            </w:pPr>
            <w:r>
              <w:t> </w:t>
            </w:r>
          </w:p>
          <w:p w:rsidR="008665DE" w:rsidRDefault="008665DE">
            <w:pPr>
              <w:spacing w:before="100" w:beforeAutospacing="1" w:after="100" w:afterAutospacing="1"/>
            </w:pPr>
            <w:r>
              <w:t>Data regarding the passing of Arafat are as follows:</w:t>
            </w:r>
          </w:p>
          <w:p w:rsidR="008665DE" w:rsidRDefault="008665DE">
            <w:pPr>
              <w:spacing w:before="100" w:beforeAutospacing="1" w:after="100" w:afterAutospacing="1"/>
            </w:pPr>
            <w:r>
              <w:rPr>
                <w:b/>
                <w:bCs/>
              </w:rPr>
              <w:t> </w:t>
            </w:r>
          </w:p>
          <w:p w:rsidR="008665DE" w:rsidRDefault="008665DE">
            <w:pPr>
              <w:spacing w:before="100" w:beforeAutospacing="1" w:after="100" w:afterAutospacing="1"/>
            </w:pPr>
            <w:r>
              <w:rPr>
                <w:b/>
                <w:bCs/>
                <w:u w:val="single"/>
              </w:rPr>
              <w:t xml:space="preserve">A- Greater decentralization of authority, but with political conflict  </w:t>
            </w:r>
          </w:p>
          <w:p w:rsidR="008665DE" w:rsidRDefault="008665DE">
            <w:pPr>
              <w:spacing w:before="100" w:beforeAutospacing="1" w:after="100" w:afterAutospacing="1"/>
            </w:pPr>
            <w:r>
              <w:t xml:space="preserve">Peaceful political conflict among the political forces                                           59% </w:t>
            </w:r>
          </w:p>
          <w:p w:rsidR="008665DE" w:rsidRDefault="008665DE">
            <w:pPr>
              <w:spacing w:before="100" w:beforeAutospacing="1" w:after="100" w:afterAutospacing="1"/>
            </w:pPr>
            <w:r>
              <w:t xml:space="preserve">Distribution of authority among a number of leaders in the PA                           54%     </w:t>
            </w:r>
          </w:p>
          <w:p w:rsidR="008665DE" w:rsidRDefault="008665DE">
            <w:pPr>
              <w:spacing w:before="100" w:beforeAutospacing="1" w:after="100" w:afterAutospacing="1"/>
            </w:pPr>
            <w:r>
              <w:t>Violent conflict among the political forces                                                         39%</w:t>
            </w:r>
          </w:p>
          <w:p w:rsidR="008665DE" w:rsidRDefault="008665DE">
            <w:pPr>
              <w:spacing w:before="100" w:beforeAutospacing="1" w:after="100" w:afterAutospacing="1"/>
            </w:pPr>
            <w:r>
              <w:rPr>
                <w:b/>
                <w:bCs/>
              </w:rPr>
              <w:t> </w:t>
            </w:r>
          </w:p>
          <w:p w:rsidR="008665DE" w:rsidRDefault="008665DE">
            <w:pPr>
              <w:spacing w:before="100" w:beforeAutospacing="1" w:after="100" w:afterAutospacing="1"/>
            </w:pPr>
            <w:r>
              <w:rPr>
                <w:b/>
                <w:bCs/>
                <w:u w:val="single"/>
              </w:rPr>
              <w:t xml:space="preserve">B- Increased commitment toward reform versus a decline in services </w:t>
            </w:r>
          </w:p>
          <w:p w:rsidR="008665DE" w:rsidRDefault="008665DE">
            <w:pPr>
              <w:spacing w:before="100" w:beforeAutospacing="1" w:after="100" w:afterAutospacing="1"/>
            </w:pPr>
            <w:r>
              <w:t xml:space="preserve">More interest in institutional reform                                                                    54% </w:t>
            </w:r>
          </w:p>
          <w:p w:rsidR="008665DE" w:rsidRDefault="008665DE">
            <w:pPr>
              <w:spacing w:before="100" w:beforeAutospacing="1" w:after="100" w:afterAutospacing="1"/>
            </w:pPr>
            <w:r>
              <w:t xml:space="preserve">An opportunity to reorganize Palestinian institutions;                                          52% </w:t>
            </w:r>
          </w:p>
          <w:p w:rsidR="008665DE" w:rsidRDefault="008665DE">
            <w:pPr>
              <w:spacing w:before="100" w:beforeAutospacing="1" w:after="100" w:afterAutospacing="1"/>
            </w:pPr>
            <w:r>
              <w:t xml:space="preserve">And improve their performance </w:t>
            </w:r>
          </w:p>
          <w:p w:rsidR="008665DE" w:rsidRDefault="008665DE">
            <w:pPr>
              <w:spacing w:before="100" w:beforeAutospacing="1" w:after="100" w:afterAutospacing="1"/>
            </w:pPr>
            <w:r>
              <w:t xml:space="preserve">More democracy                                                                                              39% </w:t>
            </w:r>
          </w:p>
          <w:p w:rsidR="008665DE" w:rsidRDefault="008665DE">
            <w:pPr>
              <w:spacing w:before="100" w:beforeAutospacing="1" w:after="100" w:afterAutospacing="1"/>
            </w:pPr>
            <w:r>
              <w:t xml:space="preserve">Decline in the performance of the PA                                                                35% </w:t>
            </w:r>
          </w:p>
          <w:p w:rsidR="008665DE" w:rsidRDefault="008665DE">
            <w:pPr>
              <w:spacing w:before="100" w:beforeAutospacing="1" w:after="100" w:afterAutospacing="1"/>
            </w:pPr>
            <w:r>
              <w:t> </w:t>
            </w:r>
          </w:p>
          <w:p w:rsidR="008665DE" w:rsidRDefault="008665DE">
            <w:pPr>
              <w:spacing w:before="100" w:beforeAutospacing="1" w:after="100" w:afterAutospacing="1"/>
            </w:pPr>
            <w:r>
              <w:rPr>
                <w:b/>
                <w:bCs/>
                <w:u w:val="single"/>
              </w:rPr>
              <w:lastRenderedPageBreak/>
              <w:t xml:space="preserve">C- Increase in the power of religious movements </w:t>
            </w:r>
          </w:p>
          <w:p w:rsidR="008665DE" w:rsidRDefault="008665DE">
            <w:pPr>
              <w:spacing w:before="100" w:beforeAutospacing="1" w:after="100" w:afterAutospacing="1"/>
            </w:pPr>
            <w:r>
              <w:t xml:space="preserve">Increase in the power of Islamist groups                                                            59% </w:t>
            </w:r>
          </w:p>
          <w:p w:rsidR="008665DE" w:rsidRDefault="008665DE">
            <w:pPr>
              <w:spacing w:before="100" w:beforeAutospacing="1" w:after="100" w:afterAutospacing="1"/>
            </w:pPr>
            <w:r>
              <w:t xml:space="preserve">Decline in international interest regarding the Palestinian situation                        39% </w:t>
            </w:r>
          </w:p>
          <w:p w:rsidR="008665DE" w:rsidRDefault="008665DE">
            <w:pPr>
              <w:spacing w:before="100" w:beforeAutospacing="1" w:after="100" w:afterAutospacing="1"/>
            </w:pPr>
            <w:r>
              <w:t xml:space="preserve">End of the Israeli occupation                                                                             20%     </w:t>
            </w:r>
          </w:p>
          <w:p w:rsidR="008665DE" w:rsidRDefault="008665DE">
            <w:pPr>
              <w:spacing w:before="100" w:beforeAutospacing="1" w:after="100" w:afterAutospacing="1"/>
            </w:pPr>
            <w:r>
              <w:t> </w:t>
            </w:r>
          </w:p>
          <w:p w:rsidR="008665DE" w:rsidRDefault="008665DE">
            <w:pPr>
              <w:spacing w:before="100" w:beforeAutospacing="1" w:after="100" w:afterAutospacing="1"/>
            </w:pPr>
            <w:r>
              <w:t> </w:t>
            </w:r>
          </w:p>
          <w:p w:rsidR="008665DE" w:rsidRDefault="008665DE">
            <w:pPr>
              <w:spacing w:before="100" w:beforeAutospacing="1" w:after="100" w:afterAutospacing="1"/>
            </w:pPr>
            <w:r>
              <w:rPr>
                <w:b/>
                <w:bCs/>
                <w:i/>
                <w:iCs/>
              </w:rPr>
              <w:t xml:space="preserve">2. Palestinian fears after the passing of President Arafat </w:t>
            </w:r>
          </w:p>
          <w:p w:rsidR="008665DE" w:rsidRDefault="008665DE">
            <w:pPr>
              <w:spacing w:before="100" w:beforeAutospacing="1" w:after="100" w:afterAutospacing="1"/>
            </w:pPr>
            <w:r>
              <w:rPr>
                <w:b/>
                <w:bCs/>
                <w:i/>
                <w:iCs/>
              </w:rPr>
              <w:t> </w:t>
            </w:r>
          </w:p>
          <w:p w:rsidR="008665DE" w:rsidRDefault="008665DE">
            <w:pPr>
              <w:spacing w:before="100" w:beforeAutospacing="1" w:after="100" w:afterAutospacing="1"/>
            </w:pPr>
            <w:r>
              <w:t xml:space="preserve">The following political, social, economic, and security issues represent the fears of those polled. </w:t>
            </w:r>
          </w:p>
          <w:p w:rsidR="008665DE" w:rsidRDefault="008665DE">
            <w:pPr>
              <w:spacing w:before="100" w:beforeAutospacing="1" w:after="100" w:afterAutospacing="1"/>
            </w:pPr>
            <w:r>
              <w:t> </w:t>
            </w:r>
          </w:p>
          <w:p w:rsidR="008665DE" w:rsidRDefault="008665DE">
            <w:pPr>
              <w:spacing w:before="100" w:beforeAutospacing="1" w:after="100" w:afterAutospacing="1"/>
            </w:pPr>
            <w:r>
              <w:rPr>
                <w:b/>
                <w:bCs/>
              </w:rPr>
              <w:t>Issue                                                                                   % saying it is a fear</w:t>
            </w:r>
          </w:p>
          <w:p w:rsidR="008665DE" w:rsidRDefault="008665DE">
            <w:pPr>
              <w:spacing w:before="100" w:beforeAutospacing="1" w:after="100" w:afterAutospacing="1"/>
            </w:pPr>
            <w:r>
              <w:t xml:space="preserve">Continuation of the occupation                                                  80% </w:t>
            </w:r>
          </w:p>
          <w:p w:rsidR="008665DE" w:rsidRDefault="008665DE">
            <w:pPr>
              <w:spacing w:before="100" w:beforeAutospacing="1" w:after="100" w:afterAutospacing="1"/>
            </w:pPr>
            <w:r>
              <w:t xml:space="preserve">Economic decline                                                                      74% </w:t>
            </w:r>
          </w:p>
          <w:p w:rsidR="008665DE" w:rsidRDefault="008665DE">
            <w:pPr>
              <w:spacing w:before="100" w:beforeAutospacing="1" w:after="100" w:afterAutospacing="1"/>
            </w:pPr>
            <w:r>
              <w:t xml:space="preserve">Internal security                                                                         73%     </w:t>
            </w:r>
          </w:p>
          <w:p w:rsidR="008665DE" w:rsidRDefault="008665DE">
            <w:pPr>
              <w:spacing w:before="100" w:beforeAutospacing="1" w:after="100" w:afterAutospacing="1"/>
            </w:pPr>
            <w:r>
              <w:t>Use of weapons in resolving conflicts                                         68%</w:t>
            </w:r>
          </w:p>
          <w:p w:rsidR="008665DE" w:rsidRDefault="008665DE">
            <w:pPr>
              <w:spacing w:before="100" w:beforeAutospacing="1" w:after="100" w:afterAutospacing="1"/>
            </w:pPr>
            <w:r>
              <w:t xml:space="preserve">Continuing division between Gaza and the West Bank                67% </w:t>
            </w:r>
          </w:p>
          <w:p w:rsidR="008665DE" w:rsidRDefault="008665DE">
            <w:pPr>
              <w:spacing w:before="100" w:beforeAutospacing="1" w:after="100" w:afterAutospacing="1"/>
            </w:pPr>
            <w:r>
              <w:t xml:space="preserve">Abandoning Palestinian national rights                                        60% </w:t>
            </w:r>
          </w:p>
          <w:p w:rsidR="008665DE" w:rsidRDefault="008665DE">
            <w:pPr>
              <w:spacing w:before="100" w:beforeAutospacing="1" w:after="100" w:afterAutospacing="1"/>
            </w:pPr>
            <w:r>
              <w:t xml:space="preserve">Increasing conflict between Palestinian factions                          60% </w:t>
            </w:r>
          </w:p>
          <w:p w:rsidR="008665DE" w:rsidRDefault="008665DE">
            <w:pPr>
              <w:spacing w:before="100" w:beforeAutospacing="1" w:after="100" w:afterAutospacing="1"/>
            </w:pPr>
            <w:r>
              <w:t>Decline in the performance of the Palestinian Authority               58%</w:t>
            </w:r>
          </w:p>
          <w:p w:rsidR="008665DE" w:rsidRDefault="008665DE">
            <w:pPr>
              <w:spacing w:before="100" w:beforeAutospacing="1" w:after="100" w:afterAutospacing="1"/>
            </w:pPr>
            <w:r>
              <w:t xml:space="preserve">Increasing conflict within Fatah                                                 55% </w:t>
            </w:r>
          </w:p>
          <w:p w:rsidR="008665DE" w:rsidRDefault="008665DE">
            <w:pPr>
              <w:spacing w:before="100" w:beforeAutospacing="1" w:after="100" w:afterAutospacing="1"/>
            </w:pPr>
            <w:r>
              <w:t> </w:t>
            </w:r>
          </w:p>
          <w:p w:rsidR="008665DE" w:rsidRDefault="008665DE">
            <w:pPr>
              <w:spacing w:before="100" w:beforeAutospacing="1" w:after="100" w:afterAutospacing="1"/>
            </w:pPr>
            <w:r>
              <w:rPr>
                <w:b/>
                <w:bCs/>
              </w:rPr>
              <w:t xml:space="preserve">Part Three:  Weapons </w:t>
            </w:r>
          </w:p>
          <w:p w:rsidR="008665DE" w:rsidRDefault="008665DE">
            <w:pPr>
              <w:spacing w:before="100" w:beforeAutospacing="1" w:after="100" w:afterAutospacing="1"/>
            </w:pPr>
            <w:r>
              <w:lastRenderedPageBreak/>
              <w:t> </w:t>
            </w:r>
          </w:p>
          <w:p w:rsidR="008665DE" w:rsidRDefault="008665DE">
            <w:pPr>
              <w:spacing w:before="100" w:beforeAutospacing="1" w:after="100" w:afterAutospacing="1"/>
              <w:ind w:left="720" w:hanging="360"/>
            </w:pPr>
            <w:r>
              <w:t>-</w:t>
            </w:r>
            <w:r>
              <w:rPr>
                <w:sz w:val="14"/>
                <w:szCs w:val="14"/>
              </w:rPr>
              <w:t xml:space="preserve">         </w:t>
            </w:r>
            <w:r>
              <w:t xml:space="preserve">66% of those sampled oppose the idea of disarming Palestinian militias by the Palestinian Authority, whereas 29% were supportive of the idea. </w:t>
            </w:r>
          </w:p>
          <w:p w:rsidR="008665DE" w:rsidRDefault="008665DE">
            <w:pPr>
              <w:spacing w:before="100" w:beforeAutospacing="1" w:after="100" w:afterAutospacing="1"/>
              <w:ind w:left="720" w:hanging="360"/>
            </w:pPr>
            <w:r>
              <w:t>-</w:t>
            </w:r>
            <w:r>
              <w:rPr>
                <w:sz w:val="14"/>
                <w:szCs w:val="14"/>
              </w:rPr>
              <w:t xml:space="preserve">         </w:t>
            </w:r>
            <w:r>
              <w:t xml:space="preserve">In contrast, 70% of the respondents support disarming those with illegal weapons by force if necessary, whereas 27% oppose such an idea. </w:t>
            </w:r>
          </w:p>
          <w:p w:rsidR="008665DE" w:rsidRDefault="008665DE">
            <w:pPr>
              <w:spacing w:before="100" w:beforeAutospacing="1" w:after="100" w:afterAutospacing="1"/>
              <w:ind w:left="720" w:hanging="360"/>
            </w:pPr>
            <w:r>
              <w:t>-</w:t>
            </w:r>
            <w:r>
              <w:rPr>
                <w:sz w:val="14"/>
                <w:szCs w:val="14"/>
              </w:rPr>
              <w:t xml:space="preserve">         </w:t>
            </w:r>
            <w:r>
              <w:t xml:space="preserve">A majority of the sample (79%) support a ban on carrying weapons in public areas, events, and funerals. </w:t>
            </w:r>
          </w:p>
          <w:p w:rsidR="008665DE" w:rsidRDefault="008665DE">
            <w:pPr>
              <w:spacing w:before="100" w:beforeAutospacing="1" w:after="100" w:afterAutospacing="1"/>
            </w:pPr>
            <w:r>
              <w:rPr>
                <w:i/>
                <w:iCs/>
              </w:rPr>
              <w:t> </w:t>
            </w:r>
          </w:p>
          <w:p w:rsidR="008665DE" w:rsidRDefault="008665DE">
            <w:pPr>
              <w:spacing w:before="100" w:beforeAutospacing="1" w:after="100" w:afterAutospacing="1"/>
            </w:pPr>
            <w:r>
              <w:rPr>
                <w:b/>
                <w:bCs/>
              </w:rPr>
              <w:t xml:space="preserve">Part Four: An Evaluation of Fatah and Hamas </w:t>
            </w:r>
          </w:p>
          <w:p w:rsidR="008665DE" w:rsidRDefault="008665DE">
            <w:pPr>
              <w:spacing w:before="100" w:beforeAutospacing="1" w:after="100" w:afterAutospacing="1"/>
            </w:pPr>
            <w:r>
              <w:rPr>
                <w:b/>
                <w:bCs/>
              </w:rPr>
              <w:t> </w:t>
            </w:r>
          </w:p>
          <w:p w:rsidR="008665DE" w:rsidRDefault="008665DE">
            <w:pPr>
              <w:spacing w:before="100" w:beforeAutospacing="1" w:after="100" w:afterAutospacing="1"/>
            </w:pPr>
            <w:r>
              <w:t xml:space="preserve">The majority of the respondents believe that </w:t>
            </w:r>
            <w:proofErr w:type="spellStart"/>
            <w:r>
              <w:t>Fateh</w:t>
            </w:r>
            <w:proofErr w:type="spellEnd"/>
            <w:r>
              <w:t xml:space="preserve"> represents a more realistic and concrete program compared to Hamas. They believe that </w:t>
            </w:r>
            <w:proofErr w:type="spellStart"/>
            <w:r>
              <w:t>Fateh</w:t>
            </w:r>
            <w:proofErr w:type="spellEnd"/>
            <w:r>
              <w:t xml:space="preserve"> is more capable of implementing social, political, and diplomatic programs. </w:t>
            </w:r>
          </w:p>
          <w:p w:rsidR="008665DE" w:rsidRDefault="008665DE">
            <w:pPr>
              <w:spacing w:before="100" w:beforeAutospacing="1" w:after="100" w:afterAutospacing="1"/>
            </w:pPr>
            <w:r>
              <w:t> </w:t>
            </w:r>
          </w:p>
          <w:tbl>
            <w:tblPr>
              <w:tblpPr w:rightFromText="45" w:vertAnchor="text" w:tblpXSpec="right" w:tblpYSpec="center"/>
              <w:tblW w:w="10635" w:type="dxa"/>
              <w:tblCellMar>
                <w:left w:w="0" w:type="dxa"/>
                <w:right w:w="0" w:type="dxa"/>
              </w:tblCellMar>
              <w:tblLook w:val="04A0" w:firstRow="1" w:lastRow="0" w:firstColumn="1" w:lastColumn="0" w:noHBand="0" w:noVBand="1"/>
            </w:tblPr>
            <w:tblGrid>
              <w:gridCol w:w="3158"/>
              <w:gridCol w:w="772"/>
              <w:gridCol w:w="806"/>
              <w:gridCol w:w="804"/>
              <w:gridCol w:w="772"/>
              <w:gridCol w:w="806"/>
              <w:gridCol w:w="804"/>
              <w:gridCol w:w="772"/>
              <w:gridCol w:w="806"/>
              <w:gridCol w:w="1135"/>
            </w:tblGrid>
            <w:tr w:rsidR="008665DE">
              <w:tc>
                <w:tcPr>
                  <w:tcW w:w="10230"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r>
                    <w:rPr>
                      <w:b/>
                      <w:bCs/>
                    </w:rPr>
                    <w:t>Which political group presents the most concrete and realistic program in the following areas:</w:t>
                  </w:r>
                </w:p>
              </w:tc>
            </w:tr>
            <w:tr w:rsidR="008665DE">
              <w:tc>
                <w:tcPr>
                  <w:tcW w:w="45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r>
                    <w:rPr>
                      <w:b/>
                      <w:bCs/>
                    </w:rPr>
                    <w:t> </w:t>
                  </w:r>
                </w:p>
              </w:tc>
              <w:tc>
                <w:tcPr>
                  <w:tcW w:w="141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r>
                    <w:rPr>
                      <w:b/>
                      <w:bCs/>
                    </w:rPr>
                    <w:t>Total WBG</w:t>
                  </w:r>
                </w:p>
              </w:tc>
              <w:tc>
                <w:tcPr>
                  <w:tcW w:w="193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r>
                    <w:rPr>
                      <w:b/>
                      <w:bCs/>
                    </w:rPr>
                    <w:t xml:space="preserve">West Bank </w:t>
                  </w:r>
                </w:p>
              </w:tc>
              <w:tc>
                <w:tcPr>
                  <w:tcW w:w="303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r>
                    <w:rPr>
                      <w:b/>
                      <w:bCs/>
                    </w:rPr>
                    <w:t xml:space="preserve">Gaza Strip </w:t>
                  </w:r>
                </w:p>
              </w:tc>
            </w:tr>
            <w:tr w:rsidR="008665DE">
              <w:tc>
                <w:tcPr>
                  <w:tcW w:w="45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r>
                    <w:rPr>
                      <w:b/>
                      <w:bCs/>
                    </w:rPr>
                    <w:t>Area of Interest</w:t>
                  </w: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proofErr w:type="spellStart"/>
                  <w:r>
                    <w:rPr>
                      <w:b/>
                      <w:bCs/>
                      <w:sz w:val="15"/>
                      <w:szCs w:val="15"/>
                    </w:rPr>
                    <w:t>Fateh</w:t>
                  </w:r>
                  <w:proofErr w:type="spellEnd"/>
                  <w:r>
                    <w:rPr>
                      <w:b/>
                      <w:bCs/>
                      <w:sz w:val="15"/>
                      <w:szCs w:val="15"/>
                    </w:rPr>
                    <w:t xml:space="preserve"> </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r>
                    <w:rPr>
                      <w:b/>
                      <w:bCs/>
                      <w:sz w:val="15"/>
                      <w:szCs w:val="15"/>
                    </w:rPr>
                    <w:t xml:space="preserve">Hamas </w:t>
                  </w:r>
                </w:p>
              </w:tc>
              <w:tc>
                <w:tcPr>
                  <w:tcW w:w="615" w:type="dxa"/>
                  <w:tcBorders>
                    <w:top w:val="nil"/>
                    <w:left w:val="nil"/>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r>
                    <w:rPr>
                      <w:b/>
                      <w:bCs/>
                      <w:sz w:val="15"/>
                      <w:szCs w:val="15"/>
                    </w:rPr>
                    <w:t xml:space="preserve">Others </w:t>
                  </w:r>
                </w:p>
              </w:tc>
              <w:tc>
                <w:tcPr>
                  <w:tcW w:w="555" w:type="dxa"/>
                  <w:tcBorders>
                    <w:top w:val="nil"/>
                    <w:left w:val="nil"/>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proofErr w:type="spellStart"/>
                  <w:r>
                    <w:rPr>
                      <w:b/>
                      <w:bCs/>
                      <w:sz w:val="15"/>
                      <w:szCs w:val="15"/>
                    </w:rPr>
                    <w:t>Fateh</w:t>
                  </w:r>
                  <w:proofErr w:type="spellEnd"/>
                  <w:r>
                    <w:rPr>
                      <w:b/>
                      <w:bCs/>
                      <w:sz w:val="15"/>
                      <w:szCs w:val="15"/>
                    </w:rPr>
                    <w:t xml:space="preserve"> </w:t>
                  </w: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r>
                    <w:rPr>
                      <w:b/>
                      <w:bCs/>
                      <w:sz w:val="15"/>
                      <w:szCs w:val="15"/>
                    </w:rPr>
                    <w:t xml:space="preserve">Hamas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r>
                    <w:rPr>
                      <w:b/>
                      <w:bCs/>
                      <w:sz w:val="15"/>
                      <w:szCs w:val="15"/>
                    </w:rPr>
                    <w:t xml:space="preserve">Others </w:t>
                  </w:r>
                </w:p>
              </w:tc>
              <w:tc>
                <w:tcPr>
                  <w:tcW w:w="645" w:type="dxa"/>
                  <w:tcBorders>
                    <w:top w:val="nil"/>
                    <w:left w:val="nil"/>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proofErr w:type="spellStart"/>
                  <w:r>
                    <w:rPr>
                      <w:b/>
                      <w:bCs/>
                      <w:sz w:val="15"/>
                      <w:szCs w:val="15"/>
                    </w:rPr>
                    <w:t>Fateh</w:t>
                  </w:r>
                  <w:proofErr w:type="spellEnd"/>
                  <w:r>
                    <w:rPr>
                      <w:b/>
                      <w:bCs/>
                      <w:sz w:val="15"/>
                      <w:szCs w:val="15"/>
                    </w:rPr>
                    <w:t xml:space="preserve"> </w:t>
                  </w:r>
                </w:p>
              </w:tc>
              <w:tc>
                <w:tcPr>
                  <w:tcW w:w="645" w:type="dxa"/>
                  <w:tcBorders>
                    <w:top w:val="nil"/>
                    <w:left w:val="nil"/>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r>
                    <w:rPr>
                      <w:b/>
                      <w:bCs/>
                      <w:sz w:val="15"/>
                      <w:szCs w:val="15"/>
                    </w:rPr>
                    <w:t xml:space="preserve">Hamas </w:t>
                  </w:r>
                </w:p>
              </w:tc>
              <w:tc>
                <w:tcPr>
                  <w:tcW w:w="1785" w:type="dxa"/>
                  <w:tcBorders>
                    <w:top w:val="nil"/>
                    <w:left w:val="nil"/>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r>
                    <w:rPr>
                      <w:b/>
                      <w:bCs/>
                      <w:sz w:val="15"/>
                      <w:szCs w:val="15"/>
                    </w:rPr>
                    <w:t xml:space="preserve">Others </w:t>
                  </w:r>
                </w:p>
              </w:tc>
            </w:tr>
            <w:tr w:rsidR="008665DE">
              <w:tc>
                <w:tcPr>
                  <w:tcW w:w="45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r>
                    <w:rPr>
                      <w:b/>
                      <w:bCs/>
                    </w:rPr>
                    <w:t xml:space="preserve">Reaching a satisfactory political solution to the Palestinian- Israeli conflict  </w:t>
                  </w: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r>
                    <w:t>50.7</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r>
                    <w:t>24.4</w:t>
                  </w:r>
                </w:p>
              </w:tc>
              <w:tc>
                <w:tcPr>
                  <w:tcW w:w="615" w:type="dxa"/>
                  <w:tcBorders>
                    <w:top w:val="nil"/>
                    <w:left w:val="nil"/>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r>
                    <w:t>24.9</w:t>
                  </w:r>
                </w:p>
              </w:tc>
              <w:tc>
                <w:tcPr>
                  <w:tcW w:w="555" w:type="dxa"/>
                  <w:tcBorders>
                    <w:top w:val="nil"/>
                    <w:left w:val="nil"/>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r>
                    <w:t>49.6</w:t>
                  </w: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r>
                    <w:t>23.4</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r>
                    <w:t>27.1</w:t>
                  </w:r>
                </w:p>
              </w:tc>
              <w:tc>
                <w:tcPr>
                  <w:tcW w:w="645" w:type="dxa"/>
                  <w:tcBorders>
                    <w:top w:val="nil"/>
                    <w:left w:val="nil"/>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r>
                    <w:t>52.5</w:t>
                  </w:r>
                </w:p>
              </w:tc>
              <w:tc>
                <w:tcPr>
                  <w:tcW w:w="645" w:type="dxa"/>
                  <w:tcBorders>
                    <w:top w:val="nil"/>
                    <w:left w:val="nil"/>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r>
                    <w:t>26.2</w:t>
                  </w:r>
                </w:p>
              </w:tc>
              <w:tc>
                <w:tcPr>
                  <w:tcW w:w="1785" w:type="dxa"/>
                  <w:tcBorders>
                    <w:top w:val="nil"/>
                    <w:left w:val="nil"/>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r>
                    <w:t>21.3</w:t>
                  </w:r>
                </w:p>
              </w:tc>
            </w:tr>
            <w:tr w:rsidR="008665DE">
              <w:tc>
                <w:tcPr>
                  <w:tcW w:w="45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r>
                    <w:rPr>
                      <w:b/>
                      <w:bCs/>
                    </w:rPr>
                    <w:t xml:space="preserve">Reaching a solution for social and economic problems </w:t>
                  </w: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r>
                    <w:t>44.2</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r>
                    <w:t>25.0</w:t>
                  </w:r>
                </w:p>
              </w:tc>
              <w:tc>
                <w:tcPr>
                  <w:tcW w:w="615" w:type="dxa"/>
                  <w:tcBorders>
                    <w:top w:val="nil"/>
                    <w:left w:val="nil"/>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r>
                    <w:t>30.7</w:t>
                  </w:r>
                </w:p>
              </w:tc>
              <w:tc>
                <w:tcPr>
                  <w:tcW w:w="555" w:type="dxa"/>
                  <w:tcBorders>
                    <w:top w:val="nil"/>
                    <w:left w:val="nil"/>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r>
                    <w:t>41.7</w:t>
                  </w: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r>
                    <w:t>24.2</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r>
                    <w:t>34.1</w:t>
                  </w:r>
                </w:p>
              </w:tc>
              <w:tc>
                <w:tcPr>
                  <w:tcW w:w="645" w:type="dxa"/>
                  <w:tcBorders>
                    <w:top w:val="nil"/>
                    <w:left w:val="nil"/>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r>
                    <w:t>48.4</w:t>
                  </w:r>
                </w:p>
              </w:tc>
              <w:tc>
                <w:tcPr>
                  <w:tcW w:w="645" w:type="dxa"/>
                  <w:tcBorders>
                    <w:top w:val="nil"/>
                    <w:left w:val="nil"/>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r>
                    <w:t>26.5</w:t>
                  </w:r>
                </w:p>
              </w:tc>
              <w:tc>
                <w:tcPr>
                  <w:tcW w:w="1785" w:type="dxa"/>
                  <w:tcBorders>
                    <w:top w:val="nil"/>
                    <w:left w:val="nil"/>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r>
                    <w:t>25.1</w:t>
                  </w:r>
                </w:p>
              </w:tc>
            </w:tr>
            <w:tr w:rsidR="008665DE">
              <w:tc>
                <w:tcPr>
                  <w:tcW w:w="45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r>
                    <w:rPr>
                      <w:b/>
                      <w:bCs/>
                    </w:rPr>
                    <w:t xml:space="preserve">Promoting Palestinian - Arab relations </w:t>
                  </w: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r>
                    <w:t>63.5</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r>
                    <w:t>16.7</w:t>
                  </w:r>
                </w:p>
              </w:tc>
              <w:tc>
                <w:tcPr>
                  <w:tcW w:w="615" w:type="dxa"/>
                  <w:tcBorders>
                    <w:top w:val="nil"/>
                    <w:left w:val="nil"/>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r>
                    <w:t>19.7</w:t>
                  </w:r>
                </w:p>
              </w:tc>
              <w:tc>
                <w:tcPr>
                  <w:tcW w:w="555" w:type="dxa"/>
                  <w:tcBorders>
                    <w:top w:val="nil"/>
                    <w:left w:val="nil"/>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r>
                    <w:t>60.3</w:t>
                  </w: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r>
                    <w:t>16.1</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r>
                    <w:t>23.6</w:t>
                  </w:r>
                </w:p>
              </w:tc>
              <w:tc>
                <w:tcPr>
                  <w:tcW w:w="645" w:type="dxa"/>
                  <w:tcBorders>
                    <w:top w:val="nil"/>
                    <w:left w:val="nil"/>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r>
                    <w:t>68.8</w:t>
                  </w:r>
                </w:p>
              </w:tc>
              <w:tc>
                <w:tcPr>
                  <w:tcW w:w="645" w:type="dxa"/>
                  <w:tcBorders>
                    <w:top w:val="nil"/>
                    <w:left w:val="nil"/>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r>
                    <w:t>17.7</w:t>
                  </w:r>
                </w:p>
              </w:tc>
              <w:tc>
                <w:tcPr>
                  <w:tcW w:w="1785" w:type="dxa"/>
                  <w:tcBorders>
                    <w:top w:val="nil"/>
                    <w:left w:val="nil"/>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r>
                    <w:t>13.5</w:t>
                  </w:r>
                </w:p>
              </w:tc>
            </w:tr>
            <w:tr w:rsidR="008665DE">
              <w:trPr>
                <w:trHeight w:val="998"/>
              </w:trPr>
              <w:tc>
                <w:tcPr>
                  <w:tcW w:w="45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r>
                    <w:rPr>
                      <w:b/>
                      <w:bCs/>
                    </w:rPr>
                    <w:t>Promoting  Palestinian - International relations</w:t>
                  </w: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r>
                    <w:t>65.6</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r>
                    <w:t>12.9</w:t>
                  </w:r>
                </w:p>
              </w:tc>
              <w:tc>
                <w:tcPr>
                  <w:tcW w:w="615" w:type="dxa"/>
                  <w:tcBorders>
                    <w:top w:val="nil"/>
                    <w:left w:val="nil"/>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r>
                    <w:t>21.4</w:t>
                  </w:r>
                </w:p>
              </w:tc>
              <w:tc>
                <w:tcPr>
                  <w:tcW w:w="555" w:type="dxa"/>
                  <w:tcBorders>
                    <w:top w:val="nil"/>
                    <w:left w:val="nil"/>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r>
                    <w:t>62.4</w:t>
                  </w: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r>
                    <w:t>13.0</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r>
                    <w:t>24.5</w:t>
                  </w:r>
                </w:p>
              </w:tc>
              <w:tc>
                <w:tcPr>
                  <w:tcW w:w="645" w:type="dxa"/>
                  <w:tcBorders>
                    <w:top w:val="nil"/>
                    <w:left w:val="nil"/>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r>
                    <w:t>70.9</w:t>
                  </w:r>
                </w:p>
              </w:tc>
              <w:tc>
                <w:tcPr>
                  <w:tcW w:w="645" w:type="dxa"/>
                  <w:tcBorders>
                    <w:top w:val="nil"/>
                    <w:left w:val="nil"/>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r>
                    <w:t>12.7</w:t>
                  </w:r>
                </w:p>
              </w:tc>
              <w:tc>
                <w:tcPr>
                  <w:tcW w:w="1785" w:type="dxa"/>
                  <w:tcBorders>
                    <w:top w:val="nil"/>
                    <w:left w:val="nil"/>
                    <w:bottom w:val="single" w:sz="8" w:space="0" w:color="auto"/>
                    <w:right w:val="single" w:sz="8" w:space="0" w:color="auto"/>
                  </w:tcBorders>
                  <w:tcMar>
                    <w:top w:w="0" w:type="dxa"/>
                    <w:left w:w="108" w:type="dxa"/>
                    <w:bottom w:w="0" w:type="dxa"/>
                    <w:right w:w="108" w:type="dxa"/>
                  </w:tcMar>
                  <w:hideMark/>
                </w:tcPr>
                <w:p w:rsidR="008665DE" w:rsidRDefault="008665DE">
                  <w:pPr>
                    <w:spacing w:before="100" w:beforeAutospacing="1" w:after="100" w:afterAutospacing="1"/>
                    <w:ind w:left="165"/>
                  </w:pPr>
                  <w:r>
                    <w:t>16.4</w:t>
                  </w:r>
                </w:p>
              </w:tc>
            </w:tr>
          </w:tbl>
          <w:p w:rsidR="008665DE" w:rsidRDefault="008665DE">
            <w:pPr>
              <w:spacing w:before="100" w:beforeAutospacing="1" w:after="100" w:afterAutospacing="1"/>
            </w:pPr>
            <w:r>
              <w:rPr>
                <w:b/>
                <w:bCs/>
              </w:rPr>
              <w:t> </w:t>
            </w:r>
          </w:p>
          <w:p w:rsidR="008665DE" w:rsidRDefault="008665DE">
            <w:pPr>
              <w:spacing w:before="100" w:beforeAutospacing="1" w:after="100" w:afterAutospacing="1"/>
            </w:pPr>
            <w:r>
              <w:t> </w:t>
            </w:r>
          </w:p>
          <w:p w:rsidR="008665DE" w:rsidRDefault="008665DE">
            <w:pPr>
              <w:spacing w:before="100" w:beforeAutospacing="1" w:after="100" w:afterAutospacing="1"/>
            </w:pPr>
            <w:r>
              <w:t> </w:t>
            </w:r>
          </w:p>
          <w:p w:rsidR="008665DE" w:rsidRDefault="008665DE">
            <w:pPr>
              <w:spacing w:before="100" w:beforeAutospacing="1" w:after="100" w:afterAutospacing="1"/>
            </w:pPr>
            <w:r>
              <w:t> </w:t>
            </w:r>
          </w:p>
          <w:p w:rsidR="008665DE" w:rsidRDefault="008665DE">
            <w:pPr>
              <w:spacing w:before="100" w:beforeAutospacing="1" w:after="100" w:afterAutospacing="1"/>
            </w:pPr>
            <w:r>
              <w:lastRenderedPageBreak/>
              <w:t> </w:t>
            </w:r>
          </w:p>
          <w:p w:rsidR="008665DE" w:rsidRDefault="008665DE">
            <w:pPr>
              <w:spacing w:before="100" w:beforeAutospacing="1" w:after="100" w:afterAutospacing="1"/>
            </w:pPr>
            <w:r>
              <w:t> </w:t>
            </w:r>
          </w:p>
          <w:p w:rsidR="008665DE" w:rsidRDefault="008665DE">
            <w:pPr>
              <w:spacing w:before="100" w:beforeAutospacing="1" w:after="100" w:afterAutospacing="1"/>
            </w:pPr>
            <w:r>
              <w:t> </w:t>
            </w:r>
          </w:p>
          <w:p w:rsidR="008665DE" w:rsidRDefault="008665DE">
            <w:pPr>
              <w:spacing w:before="100" w:beforeAutospacing="1" w:after="100" w:afterAutospacing="1"/>
            </w:pPr>
            <w:r>
              <w:t> </w:t>
            </w:r>
          </w:p>
          <w:p w:rsidR="008665DE" w:rsidRDefault="008665DE">
            <w:pPr>
              <w:spacing w:before="100" w:beforeAutospacing="1" w:after="100" w:afterAutospacing="1"/>
            </w:pPr>
            <w:r>
              <w:t> </w:t>
            </w:r>
          </w:p>
          <w:p w:rsidR="008665DE" w:rsidRDefault="008665DE">
            <w:pPr>
              <w:spacing w:before="100" w:beforeAutospacing="1" w:after="100" w:afterAutospacing="1"/>
            </w:pPr>
            <w:r>
              <w:t> </w:t>
            </w:r>
          </w:p>
          <w:p w:rsidR="008665DE" w:rsidRDefault="008665DE">
            <w:pPr>
              <w:spacing w:before="100" w:beforeAutospacing="1" w:after="100" w:afterAutospacing="1"/>
            </w:pPr>
            <w:r>
              <w:t> </w:t>
            </w:r>
          </w:p>
          <w:p w:rsidR="008665DE" w:rsidRDefault="008665DE">
            <w:pPr>
              <w:spacing w:before="100" w:beforeAutospacing="1" w:after="100" w:afterAutospacing="1"/>
            </w:pPr>
            <w:r>
              <w:t> </w:t>
            </w:r>
          </w:p>
          <w:p w:rsidR="008665DE" w:rsidRDefault="008665DE">
            <w:pPr>
              <w:spacing w:before="100" w:beforeAutospacing="1" w:after="100" w:afterAutospacing="1"/>
            </w:pPr>
            <w:r>
              <w:rPr>
                <w:b/>
                <w:bCs/>
              </w:rPr>
              <w:t>Part Five: Living Conditions</w:t>
            </w:r>
          </w:p>
          <w:p w:rsidR="008665DE" w:rsidRDefault="008665DE">
            <w:pPr>
              <w:spacing w:before="100" w:beforeAutospacing="1" w:after="100" w:afterAutospacing="1"/>
              <w:ind w:left="720" w:hanging="360"/>
            </w:pPr>
            <w:r>
              <w:rPr>
                <w:b/>
                <w:bCs/>
                <w:i/>
                <w:iCs/>
              </w:rPr>
              <w:t>1-</w:t>
            </w:r>
            <w:r>
              <w:rPr>
                <w:sz w:val="14"/>
                <w:szCs w:val="14"/>
              </w:rPr>
              <w:t xml:space="preserve">      </w:t>
            </w:r>
            <w:r>
              <w:rPr>
                <w:b/>
                <w:bCs/>
                <w:i/>
                <w:iCs/>
              </w:rPr>
              <w:t>Further deterioration in living conditions</w:t>
            </w:r>
          </w:p>
          <w:p w:rsidR="008665DE" w:rsidRDefault="008665DE">
            <w:pPr>
              <w:spacing w:before="100" w:beforeAutospacing="1" w:after="100" w:afterAutospacing="1"/>
              <w:ind w:left="720" w:hanging="360"/>
            </w:pPr>
            <w:r>
              <w:t>-</w:t>
            </w:r>
            <w:r>
              <w:rPr>
                <w:sz w:val="14"/>
                <w:szCs w:val="14"/>
              </w:rPr>
              <w:t xml:space="preserve">         </w:t>
            </w:r>
            <w:r>
              <w:t xml:space="preserve">7% of Palestinian families in the sample lack a monthly income. </w:t>
            </w:r>
          </w:p>
          <w:p w:rsidR="008665DE" w:rsidRDefault="008665DE">
            <w:pPr>
              <w:spacing w:before="100" w:beforeAutospacing="1" w:after="100" w:afterAutospacing="1"/>
              <w:ind w:left="720" w:hanging="360"/>
            </w:pPr>
            <w:r>
              <w:t>-</w:t>
            </w:r>
            <w:r>
              <w:rPr>
                <w:sz w:val="14"/>
                <w:szCs w:val="14"/>
              </w:rPr>
              <w:t xml:space="preserve">         </w:t>
            </w:r>
            <w:r>
              <w:t xml:space="preserve">The monthly income of 31% of Palestinian families is less than $160.00. </w:t>
            </w:r>
          </w:p>
          <w:p w:rsidR="008665DE" w:rsidRDefault="008665DE">
            <w:pPr>
              <w:spacing w:before="100" w:beforeAutospacing="1" w:after="100" w:afterAutospacing="1"/>
              <w:ind w:left="720" w:hanging="360"/>
            </w:pPr>
            <w:r>
              <w:t>-</w:t>
            </w:r>
            <w:r>
              <w:rPr>
                <w:sz w:val="14"/>
                <w:szCs w:val="14"/>
              </w:rPr>
              <w:t xml:space="preserve">         </w:t>
            </w:r>
            <w:r>
              <w:t>77% of Palestinian families’ monthly income is less than $385.00.</w:t>
            </w:r>
          </w:p>
          <w:p w:rsidR="008665DE" w:rsidRDefault="008665DE">
            <w:pPr>
              <w:spacing w:before="100" w:beforeAutospacing="1" w:after="100" w:afterAutospacing="1"/>
              <w:ind w:left="720" w:hanging="360"/>
            </w:pPr>
            <w:r>
              <w:t>-</w:t>
            </w:r>
            <w:r>
              <w:rPr>
                <w:sz w:val="14"/>
                <w:szCs w:val="14"/>
              </w:rPr>
              <w:t xml:space="preserve">         </w:t>
            </w:r>
            <w:r>
              <w:t xml:space="preserve">41% of the sample described their family's economic situation as “bad or very bad,” whereas 43% described their family’s economic situation as “fair,” and 16% described it as “good or very good”. </w:t>
            </w:r>
          </w:p>
          <w:p w:rsidR="008665DE" w:rsidRDefault="008665DE">
            <w:pPr>
              <w:spacing w:before="100" w:beforeAutospacing="1" w:after="100" w:afterAutospacing="1"/>
              <w:ind w:left="360"/>
            </w:pPr>
            <w:r>
              <w:rPr>
                <w:i/>
                <w:iCs/>
              </w:rPr>
              <w:t> </w:t>
            </w:r>
          </w:p>
          <w:p w:rsidR="008665DE" w:rsidRDefault="008665DE">
            <w:pPr>
              <w:spacing w:before="100" w:beforeAutospacing="1" w:after="100" w:afterAutospacing="1"/>
              <w:ind w:left="720" w:hanging="360"/>
            </w:pPr>
            <w:r>
              <w:rPr>
                <w:b/>
                <w:bCs/>
                <w:i/>
                <w:iCs/>
              </w:rPr>
              <w:t>2-</w:t>
            </w:r>
            <w:r>
              <w:rPr>
                <w:sz w:val="14"/>
                <w:szCs w:val="14"/>
              </w:rPr>
              <w:t xml:space="preserve">      </w:t>
            </w:r>
            <w:r>
              <w:rPr>
                <w:b/>
                <w:bCs/>
                <w:i/>
                <w:iCs/>
              </w:rPr>
              <w:t>Absence of security</w:t>
            </w:r>
          </w:p>
          <w:p w:rsidR="008665DE" w:rsidRDefault="008665DE">
            <w:pPr>
              <w:spacing w:before="100" w:beforeAutospacing="1" w:after="100" w:afterAutospacing="1"/>
              <w:ind w:left="720" w:hanging="360"/>
            </w:pPr>
            <w:r>
              <w:t>-</w:t>
            </w:r>
            <w:r>
              <w:rPr>
                <w:sz w:val="14"/>
                <w:szCs w:val="14"/>
              </w:rPr>
              <w:t xml:space="preserve">         </w:t>
            </w:r>
            <w:r>
              <w:t xml:space="preserve">55% feel insecure about their families and their property, whereas 24% feel secure. </w:t>
            </w:r>
          </w:p>
          <w:p w:rsidR="008665DE" w:rsidRDefault="008665DE">
            <w:pPr>
              <w:spacing w:before="100" w:beforeAutospacing="1" w:after="100" w:afterAutospacing="1"/>
              <w:ind w:left="720" w:hanging="360"/>
            </w:pPr>
            <w:r>
              <w:t>-</w:t>
            </w:r>
            <w:r>
              <w:rPr>
                <w:sz w:val="14"/>
                <w:szCs w:val="14"/>
              </w:rPr>
              <w:t xml:space="preserve">         </w:t>
            </w:r>
            <w:r>
              <w:t xml:space="preserve">47% feel insecure about the future of their children, whereas 28% feel secure. </w:t>
            </w:r>
          </w:p>
          <w:p w:rsidR="008665DE" w:rsidRDefault="008665DE">
            <w:pPr>
              <w:spacing w:before="100" w:beforeAutospacing="1" w:after="100" w:afterAutospacing="1"/>
              <w:ind w:left="720"/>
            </w:pPr>
            <w:r>
              <w:t>26% of the sample stated that they are pessimistic about the future, whereas 51% were optimistic about the future.  An additional 21% stated that they are neither optimistic nor pessimistic about the future. Moreover, the rate of optimism is higher in Gaza (62%) when compared with the West Bank (45%).  </w:t>
            </w:r>
          </w:p>
          <w:p w:rsidR="008665DE" w:rsidRDefault="008665DE">
            <w:pPr>
              <w:spacing w:before="100" w:beforeAutospacing="1" w:after="100" w:afterAutospacing="1"/>
              <w:ind w:left="720"/>
            </w:pPr>
            <w:r>
              <w:t> </w:t>
            </w:r>
          </w:p>
          <w:p w:rsidR="008665DE" w:rsidRDefault="008665DE">
            <w:pPr>
              <w:pStyle w:val="NormalWeb"/>
            </w:pPr>
            <w:r>
              <w:lastRenderedPageBreak/>
              <w:t> </w:t>
            </w:r>
          </w:p>
          <w:p w:rsidR="008665DE" w:rsidRDefault="008665DE">
            <w:r>
              <w:t>  </w:t>
            </w:r>
            <w:hyperlink r:id="rId10" w:anchor="top" w:history="1">
              <w:r>
                <w:rPr>
                  <w:rStyle w:val="Hyperlink"/>
                </w:rPr>
                <w:t>Top of this page</w:t>
              </w:r>
            </w:hyperlink>
            <w:r>
              <w:t xml:space="preserve">    |    </w:t>
            </w:r>
            <w:hyperlink r:id="rId11" w:history="1">
              <w:r>
                <w:rPr>
                  <w:rStyle w:val="Hyperlink"/>
                </w:rPr>
                <w:t>DSP Home</w:t>
              </w:r>
            </w:hyperlink>
            <w:r>
              <w:t xml:space="preserve"> </w:t>
            </w:r>
          </w:p>
        </w:tc>
        <w:tc>
          <w:tcPr>
            <w:tcW w:w="315" w:type="dxa"/>
            <w:vAlign w:val="center"/>
            <w:hideMark/>
          </w:tcPr>
          <w:p w:rsidR="008665DE" w:rsidRDefault="008665DE">
            <w:r>
              <w:lastRenderedPageBreak/>
              <w:t> </w:t>
            </w:r>
          </w:p>
        </w:tc>
      </w:tr>
      <w:tr w:rsidR="008665DE" w:rsidTr="008665DE">
        <w:trPr>
          <w:trHeight w:val="345"/>
          <w:tblCellSpacing w:w="0" w:type="dxa"/>
          <w:jc w:val="center"/>
        </w:trPr>
        <w:tc>
          <w:tcPr>
            <w:tcW w:w="300" w:type="dxa"/>
            <w:vAlign w:val="center"/>
            <w:hideMark/>
          </w:tcPr>
          <w:p w:rsidR="008665DE" w:rsidRDefault="008665DE">
            <w:r>
              <w:lastRenderedPageBreak/>
              <w:t> </w:t>
            </w:r>
          </w:p>
        </w:tc>
        <w:tc>
          <w:tcPr>
            <w:tcW w:w="1500" w:type="pct"/>
            <w:vAlign w:val="center"/>
            <w:hideMark/>
          </w:tcPr>
          <w:p w:rsidR="008665DE" w:rsidRDefault="008665DE">
            <w:r>
              <w:t>   </w:t>
            </w:r>
          </w:p>
        </w:tc>
        <w:tc>
          <w:tcPr>
            <w:tcW w:w="150" w:type="dxa"/>
            <w:vAlign w:val="center"/>
            <w:hideMark/>
          </w:tcPr>
          <w:p w:rsidR="008665DE" w:rsidRDefault="008665DE"/>
        </w:tc>
        <w:tc>
          <w:tcPr>
            <w:tcW w:w="0" w:type="auto"/>
            <w:vAlign w:val="center"/>
            <w:hideMark/>
          </w:tcPr>
          <w:p w:rsidR="008665DE" w:rsidRDefault="008665DE">
            <w:pPr>
              <w:rPr>
                <w:sz w:val="24"/>
                <w:szCs w:val="24"/>
              </w:rPr>
            </w:pPr>
            <w:r>
              <w:t>   </w:t>
            </w:r>
          </w:p>
        </w:tc>
        <w:tc>
          <w:tcPr>
            <w:tcW w:w="300" w:type="dxa"/>
            <w:vAlign w:val="center"/>
            <w:hideMark/>
          </w:tcPr>
          <w:p w:rsidR="008665DE" w:rsidRDefault="008665DE"/>
        </w:tc>
      </w:tr>
    </w:tbl>
    <w:p w:rsidR="000F5B3B" w:rsidRPr="008665DE" w:rsidRDefault="000F5B3B" w:rsidP="008665DE">
      <w:bookmarkStart w:id="1" w:name="_GoBack"/>
      <w:bookmarkEnd w:id="1"/>
    </w:p>
    <w:sectPr w:rsidR="000F5B3B" w:rsidRPr="00866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7A7D"/>
    <w:multiLevelType w:val="multilevel"/>
    <w:tmpl w:val="D504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9C7815"/>
    <w:multiLevelType w:val="multilevel"/>
    <w:tmpl w:val="356A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DA4A5D"/>
    <w:multiLevelType w:val="multilevel"/>
    <w:tmpl w:val="47A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0F7561"/>
    <w:multiLevelType w:val="multilevel"/>
    <w:tmpl w:val="C16E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135A73"/>
    <w:multiLevelType w:val="multilevel"/>
    <w:tmpl w:val="5762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B12ADD"/>
    <w:multiLevelType w:val="multilevel"/>
    <w:tmpl w:val="4AC2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477A73"/>
    <w:multiLevelType w:val="multilevel"/>
    <w:tmpl w:val="A9D8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4D7C75"/>
    <w:multiLevelType w:val="multilevel"/>
    <w:tmpl w:val="E1B8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446539"/>
    <w:multiLevelType w:val="multilevel"/>
    <w:tmpl w:val="067A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F15B97"/>
    <w:multiLevelType w:val="multilevel"/>
    <w:tmpl w:val="F266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9728CA"/>
    <w:multiLevelType w:val="multilevel"/>
    <w:tmpl w:val="FDF0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68362C"/>
    <w:multiLevelType w:val="multilevel"/>
    <w:tmpl w:val="C5D2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960151"/>
    <w:multiLevelType w:val="multilevel"/>
    <w:tmpl w:val="6014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D90DDB"/>
    <w:multiLevelType w:val="multilevel"/>
    <w:tmpl w:val="A022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9F45BD"/>
    <w:multiLevelType w:val="multilevel"/>
    <w:tmpl w:val="4C86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F06EE9"/>
    <w:multiLevelType w:val="multilevel"/>
    <w:tmpl w:val="4D4A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1D1AC7"/>
    <w:multiLevelType w:val="multilevel"/>
    <w:tmpl w:val="D4F4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DB30FB"/>
    <w:multiLevelType w:val="multilevel"/>
    <w:tmpl w:val="A37C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F00D10"/>
    <w:multiLevelType w:val="multilevel"/>
    <w:tmpl w:val="9934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C61F38"/>
    <w:multiLevelType w:val="multilevel"/>
    <w:tmpl w:val="CB0A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C64796"/>
    <w:multiLevelType w:val="multilevel"/>
    <w:tmpl w:val="1102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CD6125"/>
    <w:multiLevelType w:val="multilevel"/>
    <w:tmpl w:val="2ABA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E71DBE"/>
    <w:multiLevelType w:val="multilevel"/>
    <w:tmpl w:val="88FE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BF4B4E"/>
    <w:multiLevelType w:val="multilevel"/>
    <w:tmpl w:val="5C64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361069"/>
    <w:multiLevelType w:val="multilevel"/>
    <w:tmpl w:val="60D0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8F6819"/>
    <w:multiLevelType w:val="multilevel"/>
    <w:tmpl w:val="8888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9"/>
  </w:num>
  <w:num w:numId="3">
    <w:abstractNumId w:val="22"/>
  </w:num>
  <w:num w:numId="4">
    <w:abstractNumId w:val="15"/>
  </w:num>
  <w:num w:numId="5">
    <w:abstractNumId w:val="7"/>
  </w:num>
  <w:num w:numId="6">
    <w:abstractNumId w:val="3"/>
  </w:num>
  <w:num w:numId="7">
    <w:abstractNumId w:val="24"/>
  </w:num>
  <w:num w:numId="8">
    <w:abstractNumId w:val="17"/>
  </w:num>
  <w:num w:numId="9">
    <w:abstractNumId w:val="13"/>
  </w:num>
  <w:num w:numId="10">
    <w:abstractNumId w:val="14"/>
  </w:num>
  <w:num w:numId="11">
    <w:abstractNumId w:val="12"/>
  </w:num>
  <w:num w:numId="12">
    <w:abstractNumId w:val="5"/>
  </w:num>
  <w:num w:numId="13">
    <w:abstractNumId w:val="8"/>
  </w:num>
  <w:num w:numId="14">
    <w:abstractNumId w:val="4"/>
  </w:num>
  <w:num w:numId="15">
    <w:abstractNumId w:val="25"/>
  </w:num>
  <w:num w:numId="16">
    <w:abstractNumId w:val="1"/>
  </w:num>
  <w:num w:numId="17">
    <w:abstractNumId w:val="23"/>
  </w:num>
  <w:num w:numId="18">
    <w:abstractNumId w:val="2"/>
  </w:num>
  <w:num w:numId="19">
    <w:abstractNumId w:val="21"/>
  </w:num>
  <w:num w:numId="20">
    <w:abstractNumId w:val="16"/>
  </w:num>
  <w:num w:numId="21">
    <w:abstractNumId w:val="0"/>
  </w:num>
  <w:num w:numId="22">
    <w:abstractNumId w:val="20"/>
  </w:num>
  <w:num w:numId="23">
    <w:abstractNumId w:val="19"/>
  </w:num>
  <w:num w:numId="24">
    <w:abstractNumId w:val="11"/>
  </w:num>
  <w:num w:numId="25">
    <w:abstractNumId w:val="1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E8"/>
    <w:rsid w:val="00033344"/>
    <w:rsid w:val="000F5B3B"/>
    <w:rsid w:val="00493C2D"/>
    <w:rsid w:val="00511FE8"/>
    <w:rsid w:val="00697E9E"/>
    <w:rsid w:val="008665DE"/>
    <w:rsid w:val="00910A5C"/>
    <w:rsid w:val="00AA3F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58992-5DD7-42BA-A765-6A8D55E1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3F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3F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3F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3C2D"/>
    <w:rPr>
      <w:color w:val="0000FF"/>
      <w:u w:val="single"/>
    </w:rPr>
  </w:style>
  <w:style w:type="paragraph" w:styleId="NormalWeb">
    <w:name w:val="Normal (Web)"/>
    <w:basedOn w:val="Normal"/>
    <w:uiPriority w:val="99"/>
    <w:semiHidden/>
    <w:unhideWhenUsed/>
    <w:rsid w:val="00493C2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33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33344"/>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97E9E"/>
  </w:style>
  <w:style w:type="character" w:customStyle="1" w:styleId="Heading1Char">
    <w:name w:val="Heading 1 Char"/>
    <w:basedOn w:val="DefaultParagraphFont"/>
    <w:link w:val="Heading1"/>
    <w:uiPriority w:val="9"/>
    <w:rsid w:val="00AA3F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3F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3F6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564">
      <w:bodyDiv w:val="1"/>
      <w:marLeft w:val="0"/>
      <w:marRight w:val="0"/>
      <w:marTop w:val="0"/>
      <w:marBottom w:val="0"/>
      <w:divBdr>
        <w:top w:val="none" w:sz="0" w:space="0" w:color="auto"/>
        <w:left w:val="none" w:sz="0" w:space="0" w:color="auto"/>
        <w:bottom w:val="none" w:sz="0" w:space="0" w:color="auto"/>
        <w:right w:val="none" w:sz="0" w:space="0" w:color="auto"/>
      </w:divBdr>
      <w:divsChild>
        <w:div w:id="114033297">
          <w:marLeft w:val="0"/>
          <w:marRight w:val="0"/>
          <w:marTop w:val="0"/>
          <w:marBottom w:val="0"/>
          <w:divBdr>
            <w:top w:val="none" w:sz="0" w:space="0" w:color="auto"/>
            <w:left w:val="none" w:sz="0" w:space="0" w:color="auto"/>
            <w:bottom w:val="none" w:sz="0" w:space="0" w:color="auto"/>
            <w:right w:val="none" w:sz="0" w:space="0" w:color="auto"/>
          </w:divBdr>
        </w:div>
        <w:div w:id="1848791940">
          <w:marLeft w:val="0"/>
          <w:marRight w:val="0"/>
          <w:marTop w:val="0"/>
          <w:marBottom w:val="0"/>
          <w:divBdr>
            <w:top w:val="none" w:sz="0" w:space="0" w:color="auto"/>
            <w:left w:val="none" w:sz="0" w:space="0" w:color="auto"/>
            <w:bottom w:val="none" w:sz="0" w:space="0" w:color="auto"/>
            <w:right w:val="none" w:sz="0" w:space="0" w:color="auto"/>
          </w:divBdr>
        </w:div>
        <w:div w:id="559560263">
          <w:marLeft w:val="0"/>
          <w:marRight w:val="0"/>
          <w:marTop w:val="0"/>
          <w:marBottom w:val="0"/>
          <w:divBdr>
            <w:top w:val="none" w:sz="0" w:space="0" w:color="auto"/>
            <w:left w:val="none" w:sz="0" w:space="0" w:color="auto"/>
            <w:bottom w:val="none" w:sz="0" w:space="0" w:color="auto"/>
            <w:right w:val="none" w:sz="0" w:space="0" w:color="auto"/>
          </w:divBdr>
        </w:div>
        <w:div w:id="1770154557">
          <w:marLeft w:val="0"/>
          <w:marRight w:val="0"/>
          <w:marTop w:val="0"/>
          <w:marBottom w:val="0"/>
          <w:divBdr>
            <w:top w:val="none" w:sz="0" w:space="0" w:color="auto"/>
            <w:left w:val="none" w:sz="0" w:space="0" w:color="auto"/>
            <w:bottom w:val="none" w:sz="0" w:space="0" w:color="auto"/>
            <w:right w:val="none" w:sz="0" w:space="0" w:color="auto"/>
          </w:divBdr>
        </w:div>
      </w:divsChild>
    </w:div>
    <w:div w:id="306320614">
      <w:bodyDiv w:val="1"/>
      <w:marLeft w:val="0"/>
      <w:marRight w:val="0"/>
      <w:marTop w:val="0"/>
      <w:marBottom w:val="0"/>
      <w:divBdr>
        <w:top w:val="none" w:sz="0" w:space="0" w:color="auto"/>
        <w:left w:val="none" w:sz="0" w:space="0" w:color="auto"/>
        <w:bottom w:val="none" w:sz="0" w:space="0" w:color="auto"/>
        <w:right w:val="none" w:sz="0" w:space="0" w:color="auto"/>
      </w:divBdr>
      <w:divsChild>
        <w:div w:id="850684088">
          <w:marLeft w:val="0"/>
          <w:marRight w:val="0"/>
          <w:marTop w:val="0"/>
          <w:marBottom w:val="0"/>
          <w:divBdr>
            <w:top w:val="none" w:sz="0" w:space="0" w:color="auto"/>
            <w:left w:val="none" w:sz="0" w:space="0" w:color="auto"/>
            <w:bottom w:val="none" w:sz="0" w:space="0" w:color="auto"/>
            <w:right w:val="none" w:sz="0" w:space="0" w:color="auto"/>
          </w:divBdr>
          <w:divsChild>
            <w:div w:id="431358233">
              <w:marLeft w:val="0"/>
              <w:marRight w:val="0"/>
              <w:marTop w:val="0"/>
              <w:marBottom w:val="0"/>
              <w:divBdr>
                <w:top w:val="none" w:sz="0" w:space="0" w:color="auto"/>
                <w:left w:val="none" w:sz="0" w:space="0" w:color="auto"/>
                <w:bottom w:val="none" w:sz="0" w:space="0" w:color="auto"/>
                <w:right w:val="none" w:sz="0" w:space="0" w:color="auto"/>
              </w:divBdr>
              <w:divsChild>
                <w:div w:id="13406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96769">
      <w:bodyDiv w:val="1"/>
      <w:marLeft w:val="0"/>
      <w:marRight w:val="0"/>
      <w:marTop w:val="0"/>
      <w:marBottom w:val="0"/>
      <w:divBdr>
        <w:top w:val="none" w:sz="0" w:space="0" w:color="auto"/>
        <w:left w:val="none" w:sz="0" w:space="0" w:color="auto"/>
        <w:bottom w:val="none" w:sz="0" w:space="0" w:color="auto"/>
        <w:right w:val="none" w:sz="0" w:space="0" w:color="auto"/>
      </w:divBdr>
      <w:divsChild>
        <w:div w:id="1383871895">
          <w:marLeft w:val="0"/>
          <w:marRight w:val="0"/>
          <w:marTop w:val="0"/>
          <w:marBottom w:val="0"/>
          <w:divBdr>
            <w:top w:val="none" w:sz="0" w:space="0" w:color="auto"/>
            <w:left w:val="none" w:sz="0" w:space="0" w:color="auto"/>
            <w:bottom w:val="none" w:sz="0" w:space="0" w:color="auto"/>
            <w:right w:val="none" w:sz="0" w:space="0" w:color="auto"/>
          </w:divBdr>
        </w:div>
        <w:div w:id="312755115">
          <w:marLeft w:val="0"/>
          <w:marRight w:val="0"/>
          <w:marTop w:val="0"/>
          <w:marBottom w:val="0"/>
          <w:divBdr>
            <w:top w:val="none" w:sz="0" w:space="0" w:color="auto"/>
            <w:left w:val="none" w:sz="0" w:space="0" w:color="auto"/>
            <w:bottom w:val="none" w:sz="0" w:space="0" w:color="auto"/>
            <w:right w:val="none" w:sz="0" w:space="0" w:color="auto"/>
          </w:divBdr>
          <w:divsChild>
            <w:div w:id="1897936434">
              <w:marLeft w:val="0"/>
              <w:marRight w:val="0"/>
              <w:marTop w:val="0"/>
              <w:marBottom w:val="0"/>
              <w:divBdr>
                <w:top w:val="none" w:sz="0" w:space="0" w:color="auto"/>
                <w:left w:val="none" w:sz="0" w:space="0" w:color="auto"/>
                <w:bottom w:val="none" w:sz="0" w:space="0" w:color="auto"/>
                <w:right w:val="none" w:sz="0" w:space="0" w:color="auto"/>
              </w:divBdr>
            </w:div>
            <w:div w:id="1103454228">
              <w:marLeft w:val="0"/>
              <w:marRight w:val="0"/>
              <w:marTop w:val="0"/>
              <w:marBottom w:val="0"/>
              <w:divBdr>
                <w:top w:val="none" w:sz="0" w:space="0" w:color="auto"/>
                <w:left w:val="none" w:sz="0" w:space="0" w:color="auto"/>
                <w:bottom w:val="none" w:sz="0" w:space="0" w:color="auto"/>
                <w:right w:val="none" w:sz="0" w:space="0" w:color="auto"/>
              </w:divBdr>
              <w:divsChild>
                <w:div w:id="1149595356">
                  <w:marLeft w:val="0"/>
                  <w:marRight w:val="0"/>
                  <w:marTop w:val="0"/>
                  <w:marBottom w:val="0"/>
                  <w:divBdr>
                    <w:top w:val="none" w:sz="0" w:space="0" w:color="auto"/>
                    <w:left w:val="none" w:sz="0" w:space="0" w:color="auto"/>
                    <w:bottom w:val="none" w:sz="0" w:space="0" w:color="auto"/>
                    <w:right w:val="none" w:sz="0" w:space="0" w:color="auto"/>
                  </w:divBdr>
                </w:div>
                <w:div w:id="33018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65889">
      <w:bodyDiv w:val="1"/>
      <w:marLeft w:val="0"/>
      <w:marRight w:val="0"/>
      <w:marTop w:val="0"/>
      <w:marBottom w:val="0"/>
      <w:divBdr>
        <w:top w:val="none" w:sz="0" w:space="0" w:color="auto"/>
        <w:left w:val="none" w:sz="0" w:space="0" w:color="auto"/>
        <w:bottom w:val="none" w:sz="0" w:space="0" w:color="auto"/>
        <w:right w:val="none" w:sz="0" w:space="0" w:color="auto"/>
      </w:divBdr>
      <w:divsChild>
        <w:div w:id="2000498449">
          <w:marLeft w:val="0"/>
          <w:marRight w:val="0"/>
          <w:marTop w:val="0"/>
          <w:marBottom w:val="0"/>
          <w:divBdr>
            <w:top w:val="none" w:sz="0" w:space="0" w:color="auto"/>
            <w:left w:val="none" w:sz="0" w:space="0" w:color="auto"/>
            <w:bottom w:val="none" w:sz="0" w:space="0" w:color="auto"/>
            <w:right w:val="none" w:sz="0" w:space="0" w:color="auto"/>
          </w:divBdr>
        </w:div>
        <w:div w:id="1088699239">
          <w:marLeft w:val="0"/>
          <w:marRight w:val="0"/>
          <w:marTop w:val="0"/>
          <w:marBottom w:val="0"/>
          <w:divBdr>
            <w:top w:val="none" w:sz="0" w:space="0" w:color="auto"/>
            <w:left w:val="none" w:sz="0" w:space="0" w:color="auto"/>
            <w:bottom w:val="none" w:sz="0" w:space="0" w:color="auto"/>
            <w:right w:val="none" w:sz="0" w:space="0" w:color="auto"/>
          </w:divBdr>
          <w:divsChild>
            <w:div w:id="1090471445">
              <w:marLeft w:val="0"/>
              <w:marRight w:val="0"/>
              <w:marTop w:val="0"/>
              <w:marBottom w:val="0"/>
              <w:divBdr>
                <w:top w:val="none" w:sz="0" w:space="0" w:color="auto"/>
                <w:left w:val="none" w:sz="0" w:space="0" w:color="auto"/>
                <w:bottom w:val="none" w:sz="0" w:space="0" w:color="auto"/>
                <w:right w:val="none" w:sz="0" w:space="0" w:color="auto"/>
              </w:divBdr>
            </w:div>
            <w:div w:id="1903982615">
              <w:marLeft w:val="0"/>
              <w:marRight w:val="0"/>
              <w:marTop w:val="0"/>
              <w:marBottom w:val="0"/>
              <w:divBdr>
                <w:top w:val="none" w:sz="0" w:space="0" w:color="auto"/>
                <w:left w:val="none" w:sz="0" w:space="0" w:color="auto"/>
                <w:bottom w:val="none" w:sz="0" w:space="0" w:color="auto"/>
                <w:right w:val="none" w:sz="0" w:space="0" w:color="auto"/>
              </w:divBdr>
              <w:divsChild>
                <w:div w:id="8511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48980">
          <w:marLeft w:val="0"/>
          <w:marRight w:val="0"/>
          <w:marTop w:val="0"/>
          <w:marBottom w:val="0"/>
          <w:divBdr>
            <w:top w:val="none" w:sz="0" w:space="0" w:color="auto"/>
            <w:left w:val="none" w:sz="0" w:space="0" w:color="auto"/>
            <w:bottom w:val="none" w:sz="0" w:space="0" w:color="auto"/>
            <w:right w:val="none" w:sz="0" w:space="0" w:color="auto"/>
          </w:divBdr>
          <w:divsChild>
            <w:div w:id="1533609884">
              <w:marLeft w:val="0"/>
              <w:marRight w:val="0"/>
              <w:marTop w:val="0"/>
              <w:marBottom w:val="0"/>
              <w:divBdr>
                <w:top w:val="none" w:sz="0" w:space="0" w:color="auto"/>
                <w:left w:val="none" w:sz="0" w:space="0" w:color="auto"/>
                <w:bottom w:val="none" w:sz="0" w:space="0" w:color="auto"/>
                <w:right w:val="none" w:sz="0" w:space="0" w:color="auto"/>
              </w:divBdr>
              <w:divsChild>
                <w:div w:id="1772237626">
                  <w:marLeft w:val="0"/>
                  <w:marRight w:val="0"/>
                  <w:marTop w:val="0"/>
                  <w:marBottom w:val="0"/>
                  <w:divBdr>
                    <w:top w:val="none" w:sz="0" w:space="0" w:color="auto"/>
                    <w:left w:val="none" w:sz="0" w:space="0" w:color="auto"/>
                    <w:bottom w:val="none" w:sz="0" w:space="0" w:color="auto"/>
                    <w:right w:val="none" w:sz="0" w:space="0" w:color="auto"/>
                  </w:divBdr>
                  <w:divsChild>
                    <w:div w:id="1584875814">
                      <w:marLeft w:val="0"/>
                      <w:marRight w:val="0"/>
                      <w:marTop w:val="0"/>
                      <w:marBottom w:val="0"/>
                      <w:divBdr>
                        <w:top w:val="none" w:sz="0" w:space="0" w:color="auto"/>
                        <w:left w:val="none" w:sz="0" w:space="0" w:color="auto"/>
                        <w:bottom w:val="none" w:sz="0" w:space="0" w:color="auto"/>
                        <w:right w:val="none" w:sz="0" w:space="0" w:color="auto"/>
                      </w:divBdr>
                    </w:div>
                    <w:div w:id="1256791293">
                      <w:marLeft w:val="0"/>
                      <w:marRight w:val="0"/>
                      <w:marTop w:val="0"/>
                      <w:marBottom w:val="0"/>
                      <w:divBdr>
                        <w:top w:val="none" w:sz="0" w:space="0" w:color="auto"/>
                        <w:left w:val="none" w:sz="0" w:space="0" w:color="auto"/>
                        <w:bottom w:val="none" w:sz="0" w:space="0" w:color="auto"/>
                        <w:right w:val="none" w:sz="0" w:space="0" w:color="auto"/>
                      </w:divBdr>
                    </w:div>
                    <w:div w:id="5220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27500">
      <w:bodyDiv w:val="1"/>
      <w:marLeft w:val="0"/>
      <w:marRight w:val="0"/>
      <w:marTop w:val="0"/>
      <w:marBottom w:val="0"/>
      <w:divBdr>
        <w:top w:val="none" w:sz="0" w:space="0" w:color="auto"/>
        <w:left w:val="none" w:sz="0" w:space="0" w:color="auto"/>
        <w:bottom w:val="none" w:sz="0" w:space="0" w:color="auto"/>
        <w:right w:val="none" w:sz="0" w:space="0" w:color="auto"/>
      </w:divBdr>
      <w:divsChild>
        <w:div w:id="1224832334">
          <w:marLeft w:val="0"/>
          <w:marRight w:val="0"/>
          <w:marTop w:val="0"/>
          <w:marBottom w:val="0"/>
          <w:divBdr>
            <w:top w:val="none" w:sz="0" w:space="0" w:color="auto"/>
            <w:left w:val="none" w:sz="0" w:space="0" w:color="auto"/>
            <w:bottom w:val="none" w:sz="0" w:space="0" w:color="auto"/>
            <w:right w:val="none" w:sz="0" w:space="0" w:color="auto"/>
          </w:divBdr>
        </w:div>
        <w:div w:id="2090954692">
          <w:marLeft w:val="0"/>
          <w:marRight w:val="0"/>
          <w:marTop w:val="0"/>
          <w:marBottom w:val="0"/>
          <w:divBdr>
            <w:top w:val="none" w:sz="0" w:space="0" w:color="auto"/>
            <w:left w:val="none" w:sz="0" w:space="0" w:color="auto"/>
            <w:bottom w:val="none" w:sz="0" w:space="0" w:color="auto"/>
            <w:right w:val="none" w:sz="0" w:space="0" w:color="auto"/>
          </w:divBdr>
          <w:divsChild>
            <w:div w:id="1737970595">
              <w:marLeft w:val="0"/>
              <w:marRight w:val="0"/>
              <w:marTop w:val="0"/>
              <w:marBottom w:val="0"/>
              <w:divBdr>
                <w:top w:val="none" w:sz="0" w:space="0" w:color="auto"/>
                <w:left w:val="none" w:sz="0" w:space="0" w:color="auto"/>
                <w:bottom w:val="none" w:sz="0" w:space="0" w:color="auto"/>
                <w:right w:val="none" w:sz="0" w:space="0" w:color="auto"/>
              </w:divBdr>
            </w:div>
            <w:div w:id="2000845118">
              <w:marLeft w:val="0"/>
              <w:marRight w:val="0"/>
              <w:marTop w:val="0"/>
              <w:marBottom w:val="0"/>
              <w:divBdr>
                <w:top w:val="none" w:sz="0" w:space="0" w:color="auto"/>
                <w:left w:val="none" w:sz="0" w:space="0" w:color="auto"/>
                <w:bottom w:val="none" w:sz="0" w:space="0" w:color="auto"/>
                <w:right w:val="none" w:sz="0" w:space="0" w:color="auto"/>
              </w:divBdr>
              <w:divsChild>
                <w:div w:id="11271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2265">
          <w:marLeft w:val="0"/>
          <w:marRight w:val="0"/>
          <w:marTop w:val="0"/>
          <w:marBottom w:val="0"/>
          <w:divBdr>
            <w:top w:val="none" w:sz="0" w:space="0" w:color="auto"/>
            <w:left w:val="none" w:sz="0" w:space="0" w:color="auto"/>
            <w:bottom w:val="none" w:sz="0" w:space="0" w:color="auto"/>
            <w:right w:val="none" w:sz="0" w:space="0" w:color="auto"/>
          </w:divBdr>
          <w:divsChild>
            <w:div w:id="1380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88243">
      <w:bodyDiv w:val="1"/>
      <w:marLeft w:val="0"/>
      <w:marRight w:val="0"/>
      <w:marTop w:val="0"/>
      <w:marBottom w:val="0"/>
      <w:divBdr>
        <w:top w:val="none" w:sz="0" w:space="0" w:color="auto"/>
        <w:left w:val="none" w:sz="0" w:space="0" w:color="auto"/>
        <w:bottom w:val="none" w:sz="0" w:space="0" w:color="auto"/>
        <w:right w:val="none" w:sz="0" w:space="0" w:color="auto"/>
      </w:divBdr>
      <w:divsChild>
        <w:div w:id="493034544">
          <w:marLeft w:val="0"/>
          <w:marRight w:val="0"/>
          <w:marTop w:val="0"/>
          <w:marBottom w:val="0"/>
          <w:divBdr>
            <w:top w:val="none" w:sz="0" w:space="0" w:color="auto"/>
            <w:left w:val="none" w:sz="0" w:space="0" w:color="auto"/>
            <w:bottom w:val="none" w:sz="0" w:space="0" w:color="auto"/>
            <w:right w:val="none" w:sz="0" w:space="0" w:color="auto"/>
          </w:divBdr>
        </w:div>
        <w:div w:id="1900943563">
          <w:marLeft w:val="0"/>
          <w:marRight w:val="0"/>
          <w:marTop w:val="0"/>
          <w:marBottom w:val="0"/>
          <w:divBdr>
            <w:top w:val="none" w:sz="0" w:space="0" w:color="auto"/>
            <w:left w:val="none" w:sz="0" w:space="0" w:color="auto"/>
            <w:bottom w:val="none" w:sz="0" w:space="0" w:color="auto"/>
            <w:right w:val="none" w:sz="0" w:space="0" w:color="auto"/>
          </w:divBdr>
        </w:div>
        <w:div w:id="535889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irzeit.edu/cds/opinionpolls/poll202/poll20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ome.birzeit.edu/cds/opinionpolls/poll202/sampl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birzeit.edu/cds/opinionpolls/poll202/results.html" TargetMode="External"/><Relationship Id="rId11" Type="http://schemas.openxmlformats.org/officeDocument/2006/relationships/hyperlink" Target="http://home.birzeit.edu/dsp/" TargetMode="External"/><Relationship Id="rId5" Type="http://schemas.openxmlformats.org/officeDocument/2006/relationships/hyperlink" Target="http://home.birzeit.edu/dsp/opinionpolls/" TargetMode="External"/><Relationship Id="rId10" Type="http://schemas.openxmlformats.org/officeDocument/2006/relationships/hyperlink" Target="http://home.birzeit.edu/cds/opinionpolls/poll202/analysis.html" TargetMode="External"/><Relationship Id="rId4" Type="http://schemas.openxmlformats.org/officeDocument/2006/relationships/webSettings" Target="webSettings.xml"/><Relationship Id="rId9" Type="http://schemas.openxmlformats.org/officeDocument/2006/relationships/hyperlink" Target="http://home.birzeit.edu/dsp/arabic/opinionpolls/poll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1031</Words>
  <Characters>5878</Characters>
  <Application>Microsoft Office Word</Application>
  <DocSecurity>0</DocSecurity>
  <Lines>48</Lines>
  <Paragraphs>13</Paragraphs>
  <ScaleCrop>false</ScaleCrop>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2019-03-05T12:48:00Z</dcterms:created>
  <dcterms:modified xsi:type="dcterms:W3CDTF">2019-03-05T13:06:00Z</dcterms:modified>
</cp:coreProperties>
</file>